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D1ECC" w14:textId="13F0A6FC" w:rsidR="00D05926" w:rsidRPr="003B4916" w:rsidRDefault="0084075D" w:rsidP="003B4916">
      <w:pPr>
        <w:pStyle w:val="BodyText"/>
      </w:pPr>
      <w:r w:rsidRPr="003B4916">
        <w:t xml:space="preserve">Vision </w:t>
      </w:r>
      <w:r w:rsidR="0080174D" w:rsidRPr="003B4916">
        <w:t xml:space="preserve">has rolled </w:t>
      </w:r>
      <w:proofErr w:type="spellStart"/>
      <w:r w:rsidR="0080174D" w:rsidRPr="003B4916">
        <w:t>visionMobile</w:t>
      </w:r>
      <w:proofErr w:type="spellEnd"/>
      <w:r w:rsidR="0080174D" w:rsidRPr="003B4916">
        <w:t xml:space="preserve"> Designer to all </w:t>
      </w:r>
      <w:proofErr w:type="spellStart"/>
      <w:r w:rsidR="0080174D" w:rsidRPr="003B4916">
        <w:t>visionLive</w:t>
      </w:r>
      <w:proofErr w:type="spellEnd"/>
      <w:r w:rsidR="0080174D" w:rsidRPr="003B4916">
        <w:t xml:space="preserve"> hosted customers, and it has been available since June 2015.</w:t>
      </w:r>
    </w:p>
    <w:p w14:paraId="2733ED0C" w14:textId="0A7ADC43" w:rsidR="00D05926" w:rsidRPr="00AB1BB0" w:rsidRDefault="0080174D" w:rsidP="00AB1BB0">
      <w:pPr>
        <w:pStyle w:val="Heading2"/>
      </w:pPr>
      <w:r w:rsidRPr="00AB1BB0">
        <w:t>What is Responsive Web Design (RWD)?</w:t>
      </w:r>
    </w:p>
    <w:p w14:paraId="1FE2D950" w14:textId="513FEA98" w:rsidR="0080174D" w:rsidRDefault="0080174D" w:rsidP="003B4916">
      <w:pPr>
        <w:pStyle w:val="BodyText"/>
      </w:pPr>
      <w:r w:rsidRPr="0080174D">
        <w:t xml:space="preserve">Responsive web design (RWD) is now the industry standard for </w:t>
      </w:r>
      <w:r>
        <w:t xml:space="preserve">mobile </w:t>
      </w:r>
      <w:r w:rsidRPr="0080174D">
        <w:t>design, but it has limitations because content priority and element order is based on desktop design. Pages with responsive design do not always display page elements properly or where you want them on the page.</w:t>
      </w:r>
    </w:p>
    <w:p w14:paraId="1C17B2CC" w14:textId="77777777" w:rsidR="0080174D" w:rsidRDefault="0080174D" w:rsidP="003B4916">
      <w:pPr>
        <w:pStyle w:val="BodyText"/>
      </w:pPr>
    </w:p>
    <w:p w14:paraId="789E824B" w14:textId="77777777" w:rsidR="0080174D" w:rsidRDefault="0080174D" w:rsidP="00AB1BB0">
      <w:pPr>
        <w:pStyle w:val="Heading2"/>
      </w:pPr>
      <w:r>
        <w:t>What Are the Overarching Issues?</w:t>
      </w:r>
    </w:p>
    <w:p w14:paraId="4642C894" w14:textId="77777777" w:rsidR="008A733D" w:rsidRDefault="003243F8" w:rsidP="003B4916">
      <w:pPr>
        <w:pStyle w:val="BodyText"/>
        <w:numPr>
          <w:ilvl w:val="0"/>
          <w:numId w:val="15"/>
        </w:numPr>
      </w:pPr>
      <w:r w:rsidRPr="0080174D">
        <w:t>Website traffic from mobile devices is growing rapidly and exceeds more than 50% of all traffic for many organizations</w:t>
      </w:r>
    </w:p>
    <w:p w14:paraId="7A226541" w14:textId="0A670C22" w:rsidR="00A149E9" w:rsidRDefault="00A149E9" w:rsidP="003B4916">
      <w:pPr>
        <w:pStyle w:val="BodyText"/>
        <w:numPr>
          <w:ilvl w:val="0"/>
          <w:numId w:val="15"/>
        </w:numPr>
      </w:pPr>
      <w:r>
        <w:t>From our own user analytics, we know that Mobile Web traffic</w:t>
      </w:r>
      <w:r w:rsidR="0066785E">
        <w:t xml:space="preserve"> now accounts for over 33% of all web traffic, and</w:t>
      </w:r>
      <w:r>
        <w:t xml:space="preserve"> has increased by 27% from September 2014 to September 2015 </w:t>
      </w:r>
    </w:p>
    <w:p w14:paraId="183CAED0" w14:textId="133B6D06" w:rsidR="00C3416A" w:rsidRPr="0066785E" w:rsidRDefault="0066785E" w:rsidP="003B4916">
      <w:pPr>
        <w:pStyle w:val="BodyText"/>
        <w:numPr>
          <w:ilvl w:val="0"/>
          <w:numId w:val="15"/>
        </w:numPr>
      </w:pPr>
      <w:r>
        <w:t>25% of users only access the Internet using a mobile phone</w:t>
      </w:r>
    </w:p>
    <w:p w14:paraId="688D63D2" w14:textId="0532EA49" w:rsidR="0066785E" w:rsidRPr="0080174D" w:rsidRDefault="0066785E" w:rsidP="003B4916">
      <w:pPr>
        <w:pStyle w:val="BodyText"/>
        <w:numPr>
          <w:ilvl w:val="0"/>
          <w:numId w:val="15"/>
        </w:numPr>
      </w:pPr>
      <w:r>
        <w:t>Google changed its search algorithm to favor “mobile-friendly” websites in 2015</w:t>
      </w:r>
    </w:p>
    <w:p w14:paraId="0B15A917" w14:textId="78FC179A" w:rsidR="008A733D" w:rsidRPr="0080174D" w:rsidRDefault="00A149E9" w:rsidP="003B4916">
      <w:pPr>
        <w:pStyle w:val="BodyText"/>
        <w:numPr>
          <w:ilvl w:val="0"/>
          <w:numId w:val="15"/>
        </w:numPr>
      </w:pPr>
      <w:r>
        <w:t xml:space="preserve">In our 2014 </w:t>
      </w:r>
      <w:proofErr w:type="gramStart"/>
      <w:r>
        <w:t>What’s</w:t>
      </w:r>
      <w:proofErr w:type="gramEnd"/>
      <w:r>
        <w:t xml:space="preserve"> Next</w:t>
      </w:r>
      <w:r w:rsidR="003243F8" w:rsidRPr="0080174D">
        <w:t xml:space="preserve"> survey, the respondents saw value in delivering mobile facing services including citizen convenience, expanded communications reach and time savings.</w:t>
      </w:r>
    </w:p>
    <w:p w14:paraId="59048A3B" w14:textId="77777777" w:rsidR="008A733D" w:rsidRPr="0080174D" w:rsidRDefault="003243F8" w:rsidP="003B4916">
      <w:pPr>
        <w:pStyle w:val="BodyText"/>
        <w:numPr>
          <w:ilvl w:val="0"/>
          <w:numId w:val="15"/>
        </w:numPr>
      </w:pPr>
      <w:r w:rsidRPr="0080174D">
        <w:t>Websites need to do be easy to use and navigate across all devices, especially on mobile</w:t>
      </w:r>
    </w:p>
    <w:p w14:paraId="44964674" w14:textId="77777777" w:rsidR="0080174D" w:rsidRDefault="0080174D" w:rsidP="003B4916">
      <w:pPr>
        <w:pStyle w:val="BodyText"/>
      </w:pPr>
    </w:p>
    <w:p w14:paraId="5432ECF6" w14:textId="1F2ED3D5" w:rsidR="0080174D" w:rsidRDefault="0080174D" w:rsidP="00AB1BB0">
      <w:pPr>
        <w:pStyle w:val="Heading2"/>
      </w:pPr>
      <w:r>
        <w:t>What is our Solution and Positioning Points?</w:t>
      </w:r>
    </w:p>
    <w:p w14:paraId="7CAC96E8" w14:textId="77777777" w:rsidR="0080174D" w:rsidRDefault="0080174D" w:rsidP="003B4916">
      <w:pPr>
        <w:pStyle w:val="BodyText"/>
      </w:pPr>
      <w:r w:rsidRPr="0080174D">
        <w:t xml:space="preserve">With our new visionMobile Designer, we take responsive design to the next level by giving you more control over the order and visibility for all of the elements on your web pages no matter what device is used for viewing.  </w:t>
      </w:r>
    </w:p>
    <w:p w14:paraId="3F3213B6" w14:textId="77777777" w:rsidR="00A149E9" w:rsidRDefault="0080174D" w:rsidP="003B4916">
      <w:pPr>
        <w:pStyle w:val="BodyText"/>
      </w:pPr>
      <w:r>
        <w:t>The primary positioning</w:t>
      </w:r>
      <w:r w:rsidR="00A149E9">
        <w:t xml:space="preserve"> points are</w:t>
      </w:r>
      <w:r>
        <w:t xml:space="preserve"> that</w:t>
      </w:r>
      <w:r w:rsidR="00A149E9">
        <w:t>:</w:t>
      </w:r>
    </w:p>
    <w:p w14:paraId="090B8B59" w14:textId="0F23D1E5" w:rsidR="000838C6" w:rsidRPr="000838C6" w:rsidRDefault="000838C6" w:rsidP="003B4916">
      <w:pPr>
        <w:pStyle w:val="BodyText"/>
        <w:numPr>
          <w:ilvl w:val="0"/>
          <w:numId w:val="21"/>
        </w:numPr>
      </w:pPr>
      <w:r w:rsidRPr="000838C6">
        <w:t>Your visitors are mobile</w:t>
      </w:r>
    </w:p>
    <w:p w14:paraId="3A880490" w14:textId="3B612639" w:rsidR="000838C6" w:rsidRDefault="000838C6" w:rsidP="003B4916">
      <w:pPr>
        <w:pStyle w:val="BodyText"/>
        <w:numPr>
          <w:ilvl w:val="1"/>
          <w:numId w:val="21"/>
        </w:numPr>
      </w:pPr>
      <w:r>
        <w:t>33% of all web traffic is from mobile (Vision customer statistics)</w:t>
      </w:r>
    </w:p>
    <w:p w14:paraId="6C37FFE7" w14:textId="4EA71277" w:rsidR="000838C6" w:rsidRDefault="000838C6" w:rsidP="003B4916">
      <w:pPr>
        <w:pStyle w:val="BodyText"/>
        <w:numPr>
          <w:ilvl w:val="1"/>
          <w:numId w:val="21"/>
        </w:numPr>
      </w:pPr>
      <w:r>
        <w:t>Mobile traffic has grown 27% in the last year (Vision customer statistics)</w:t>
      </w:r>
    </w:p>
    <w:p w14:paraId="7A7C4069" w14:textId="620A2650" w:rsidR="000838C6" w:rsidRPr="000838C6" w:rsidRDefault="0066785E" w:rsidP="003B4916">
      <w:pPr>
        <w:pStyle w:val="BodyText"/>
        <w:numPr>
          <w:ilvl w:val="0"/>
          <w:numId w:val="21"/>
        </w:numPr>
      </w:pPr>
      <w:r>
        <w:t>A responsive website is not enough</w:t>
      </w:r>
    </w:p>
    <w:p w14:paraId="0BBFEC8A" w14:textId="7F87968D" w:rsidR="000838C6" w:rsidRDefault="000838C6" w:rsidP="003B4916">
      <w:pPr>
        <w:pStyle w:val="BodyText"/>
        <w:numPr>
          <w:ilvl w:val="1"/>
          <w:numId w:val="21"/>
        </w:numPr>
      </w:pPr>
      <w:r>
        <w:t>Responsive has limitations</w:t>
      </w:r>
    </w:p>
    <w:p w14:paraId="6C3D1CD2" w14:textId="5106E61B" w:rsidR="000838C6" w:rsidRDefault="000838C6" w:rsidP="003B4916">
      <w:pPr>
        <w:pStyle w:val="BodyText"/>
        <w:numPr>
          <w:ilvl w:val="1"/>
          <w:numId w:val="21"/>
        </w:numPr>
      </w:pPr>
      <w:r>
        <w:t>Element order is based on desktop design</w:t>
      </w:r>
    </w:p>
    <w:p w14:paraId="2CA1AA16" w14:textId="52EAED1B" w:rsidR="000838C6" w:rsidRDefault="000838C6" w:rsidP="003B4916">
      <w:pPr>
        <w:pStyle w:val="BodyText"/>
        <w:numPr>
          <w:ilvl w:val="1"/>
          <w:numId w:val="21"/>
        </w:numPr>
      </w:pPr>
      <w:r>
        <w:t>Page elements are not always where you want them to be</w:t>
      </w:r>
    </w:p>
    <w:p w14:paraId="62815A62" w14:textId="6AB2A407" w:rsidR="0080174D" w:rsidRPr="000838C6" w:rsidRDefault="000838C6" w:rsidP="003B4916">
      <w:pPr>
        <w:pStyle w:val="BodyText"/>
        <w:numPr>
          <w:ilvl w:val="0"/>
          <w:numId w:val="21"/>
        </w:numPr>
      </w:pPr>
      <w:r>
        <w:lastRenderedPageBreak/>
        <w:t>Design their experience</w:t>
      </w:r>
    </w:p>
    <w:p w14:paraId="6A2363A5" w14:textId="736394AD" w:rsidR="000838C6" w:rsidRPr="000838C6" w:rsidRDefault="000838C6" w:rsidP="003B4916">
      <w:pPr>
        <w:pStyle w:val="BodyText"/>
        <w:numPr>
          <w:ilvl w:val="1"/>
          <w:numId w:val="21"/>
        </w:numPr>
      </w:pPr>
      <w:r w:rsidRPr="000838C6">
        <w:t>Move, hid</w:t>
      </w:r>
      <w:r w:rsidR="00704276">
        <w:t>e</w:t>
      </w:r>
      <w:r w:rsidRPr="000838C6">
        <w:t xml:space="preserve"> and reorder content for your mobile site</w:t>
      </w:r>
    </w:p>
    <w:p w14:paraId="624BA0BE" w14:textId="283E20D5" w:rsidR="000838C6" w:rsidRPr="000838C6" w:rsidRDefault="000838C6" w:rsidP="003B4916">
      <w:pPr>
        <w:pStyle w:val="BodyText"/>
        <w:numPr>
          <w:ilvl w:val="1"/>
          <w:numId w:val="21"/>
        </w:numPr>
      </w:pPr>
      <w:r w:rsidRPr="000838C6">
        <w:t>Make changes on an individual page or an entire template</w:t>
      </w:r>
    </w:p>
    <w:p w14:paraId="0263C5D8" w14:textId="3F167EA1" w:rsidR="000838C6" w:rsidRDefault="000838C6" w:rsidP="003B4916">
      <w:pPr>
        <w:pStyle w:val="BodyText"/>
        <w:numPr>
          <w:ilvl w:val="1"/>
          <w:numId w:val="21"/>
        </w:numPr>
      </w:pPr>
      <w:r w:rsidRPr="000838C6">
        <w:t>Preview and test changes across a wide number of devices</w:t>
      </w:r>
    </w:p>
    <w:p w14:paraId="4DF9E0B5" w14:textId="77777777" w:rsidR="005F3E47" w:rsidRDefault="005F3E47" w:rsidP="003B4916">
      <w:pPr>
        <w:pStyle w:val="BodyText"/>
      </w:pPr>
    </w:p>
    <w:p w14:paraId="062E4FEE" w14:textId="79E75169" w:rsidR="005F3E47" w:rsidRDefault="005F3E47" w:rsidP="003B4916">
      <w:pPr>
        <w:pStyle w:val="BodyText"/>
      </w:pPr>
      <w:r>
        <w:t>Additional positioning appears in the Mobile Strategy Infographic:</w:t>
      </w:r>
    </w:p>
    <w:p w14:paraId="7331CDA3" w14:textId="2C03DD61" w:rsidR="005F3E47" w:rsidRDefault="005F3E47" w:rsidP="003B4916">
      <w:pPr>
        <w:pStyle w:val="BodyText"/>
        <w:jc w:val="center"/>
      </w:pPr>
      <w:r>
        <w:rPr>
          <w:noProof/>
        </w:rPr>
        <w:drawing>
          <wp:inline distT="0" distB="0" distL="0" distR="0" wp14:anchorId="2B50A20A" wp14:editId="1BB526D1">
            <wp:extent cx="3366896" cy="10668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4769" cy="1069295"/>
                    </a:xfrm>
                    <a:prstGeom prst="rect">
                      <a:avLst/>
                    </a:prstGeom>
                  </pic:spPr>
                </pic:pic>
              </a:graphicData>
            </a:graphic>
          </wp:inline>
        </w:drawing>
      </w:r>
    </w:p>
    <w:p w14:paraId="274AC153" w14:textId="756DD4B3" w:rsidR="005F3E47" w:rsidRPr="000838C6" w:rsidRDefault="005F3E47" w:rsidP="003B4916">
      <w:pPr>
        <w:pStyle w:val="BodyText"/>
        <w:jc w:val="center"/>
      </w:pPr>
      <w:r>
        <w:rPr>
          <w:noProof/>
        </w:rPr>
        <w:drawing>
          <wp:inline distT="0" distB="0" distL="0" distR="0" wp14:anchorId="1185BFA1" wp14:editId="3FCFEF44">
            <wp:extent cx="3391683" cy="2225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4688" cy="2227011"/>
                    </a:xfrm>
                    <a:prstGeom prst="rect">
                      <a:avLst/>
                    </a:prstGeom>
                  </pic:spPr>
                </pic:pic>
              </a:graphicData>
            </a:graphic>
          </wp:inline>
        </w:drawing>
      </w:r>
    </w:p>
    <w:p w14:paraId="52F2D402" w14:textId="0594ADCA" w:rsidR="005F3E47" w:rsidRDefault="005F3E47" w:rsidP="005F3E47">
      <w:pPr>
        <w:jc w:val="center"/>
        <w:rPr>
          <w:rFonts w:ascii="Avenir-Heavy" w:eastAsia="Times New Roman" w:hAnsi="Avenir-Heavy" w:cs="Arial"/>
          <w:b/>
          <w:bCs/>
          <w:i/>
          <w:iCs/>
          <w:color w:val="EFA30B"/>
          <w:sz w:val="28"/>
          <w:szCs w:val="28"/>
        </w:rPr>
      </w:pPr>
      <w:r>
        <w:rPr>
          <w:noProof/>
        </w:rPr>
        <w:lastRenderedPageBreak/>
        <w:drawing>
          <wp:inline distT="0" distB="0" distL="0" distR="0" wp14:anchorId="1D39C487" wp14:editId="3B026080">
            <wp:extent cx="3250300" cy="4190742"/>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7404" cy="4199901"/>
                    </a:xfrm>
                    <a:prstGeom prst="rect">
                      <a:avLst/>
                    </a:prstGeom>
                  </pic:spPr>
                </pic:pic>
              </a:graphicData>
            </a:graphic>
          </wp:inline>
        </w:drawing>
      </w:r>
    </w:p>
    <w:p w14:paraId="1AEEE66E" w14:textId="64A5BBA4" w:rsidR="005F3E47" w:rsidRDefault="005F3E47" w:rsidP="00AB1BB0">
      <w:pPr>
        <w:pStyle w:val="Heading2"/>
      </w:pPr>
      <w:r>
        <w:br w:type="page"/>
      </w:r>
      <w:r>
        <w:lastRenderedPageBreak/>
        <w:t>What are Best Practices for Mobile?</w:t>
      </w:r>
    </w:p>
    <w:p w14:paraId="6CE39763" w14:textId="72339CA2" w:rsidR="005F3E47" w:rsidRDefault="005F3E47" w:rsidP="003B4916">
      <w:pPr>
        <w:pStyle w:val="BodyText"/>
      </w:pPr>
      <w:r>
        <w:t>This Mobile Friendly Checklist from the Infographic lists the characteristics that make a mobile friendly website:</w:t>
      </w:r>
    </w:p>
    <w:p w14:paraId="6BAD2EA8" w14:textId="5A0AD6E9" w:rsidR="005F3E47" w:rsidRDefault="005F3E47" w:rsidP="005F3E47">
      <w:pPr>
        <w:jc w:val="center"/>
        <w:rPr>
          <w:rFonts w:ascii="Avenir-Heavy" w:eastAsia="Times New Roman" w:hAnsi="Avenir-Heavy" w:cs="Arial"/>
          <w:b/>
          <w:bCs/>
          <w:i/>
          <w:iCs/>
          <w:color w:val="EFA30B"/>
          <w:sz w:val="28"/>
          <w:szCs w:val="28"/>
        </w:rPr>
      </w:pPr>
      <w:r>
        <w:rPr>
          <w:noProof/>
        </w:rPr>
        <w:drawing>
          <wp:inline distT="0" distB="0" distL="0" distR="0" wp14:anchorId="244F000F" wp14:editId="05C20BBB">
            <wp:extent cx="3878916" cy="339119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8916" cy="3391194"/>
                    </a:xfrm>
                    <a:prstGeom prst="rect">
                      <a:avLst/>
                    </a:prstGeom>
                  </pic:spPr>
                </pic:pic>
              </a:graphicData>
            </a:graphic>
          </wp:inline>
        </w:drawing>
      </w:r>
    </w:p>
    <w:p w14:paraId="133228A0" w14:textId="653CE1BE" w:rsidR="0080174D" w:rsidRPr="0080174D" w:rsidRDefault="0080174D" w:rsidP="003B4916">
      <w:pPr>
        <w:pStyle w:val="BodyText"/>
      </w:pPr>
      <w:r w:rsidRPr="0080174D">
        <w:t>Wh</w:t>
      </w:r>
      <w:r>
        <w:t>at are the Key Product Features of visionMobile Designer?</w:t>
      </w:r>
    </w:p>
    <w:p w14:paraId="064D3142" w14:textId="77777777" w:rsidR="0080174D" w:rsidRPr="0080174D" w:rsidRDefault="0080174D" w:rsidP="003B4916">
      <w:pPr>
        <w:pStyle w:val="BodyText"/>
      </w:pPr>
      <w:r w:rsidRPr="0080174D">
        <w:rPr>
          <w:rFonts w:eastAsiaTheme="minorEastAsia"/>
        </w:rPr>
        <w:t>With Vision Mobile Designer, users have flexible and powerful control over how their pages appear.  Web editors can:</w:t>
      </w:r>
    </w:p>
    <w:p w14:paraId="5A676E1E" w14:textId="77777777" w:rsidR="008A733D" w:rsidRPr="0080174D" w:rsidRDefault="003243F8" w:rsidP="003B4916">
      <w:pPr>
        <w:pStyle w:val="BodyText"/>
        <w:numPr>
          <w:ilvl w:val="0"/>
          <w:numId w:val="19"/>
        </w:numPr>
      </w:pPr>
      <w:r w:rsidRPr="0080174D">
        <w:rPr>
          <w:rFonts w:eastAsiaTheme="minorEastAsia"/>
        </w:rPr>
        <w:t>Apply design changes to individual pages or page templates</w:t>
      </w:r>
    </w:p>
    <w:p w14:paraId="4CF85721" w14:textId="77777777" w:rsidR="008A733D" w:rsidRPr="0080174D" w:rsidRDefault="003243F8" w:rsidP="003B4916">
      <w:pPr>
        <w:pStyle w:val="BodyText"/>
        <w:numPr>
          <w:ilvl w:val="0"/>
          <w:numId w:val="19"/>
        </w:numPr>
      </w:pPr>
      <w:r w:rsidRPr="0080174D">
        <w:rPr>
          <w:rFonts w:eastAsiaTheme="minorEastAsia"/>
        </w:rPr>
        <w:t>Reorder elements on a page</w:t>
      </w:r>
    </w:p>
    <w:p w14:paraId="6E336BD8" w14:textId="77777777" w:rsidR="008A733D" w:rsidRPr="0080174D" w:rsidRDefault="003243F8" w:rsidP="003B4916">
      <w:pPr>
        <w:pStyle w:val="BodyText"/>
        <w:numPr>
          <w:ilvl w:val="0"/>
          <w:numId w:val="19"/>
        </w:numPr>
      </w:pPr>
      <w:r w:rsidRPr="0080174D">
        <w:rPr>
          <w:rFonts w:eastAsiaTheme="minorEastAsia"/>
        </w:rPr>
        <w:t>Hide elements on a page</w:t>
      </w:r>
    </w:p>
    <w:p w14:paraId="45BD3C06" w14:textId="77777777" w:rsidR="008A733D" w:rsidRPr="0080174D" w:rsidRDefault="003243F8" w:rsidP="003B4916">
      <w:pPr>
        <w:pStyle w:val="BodyText"/>
        <w:numPr>
          <w:ilvl w:val="0"/>
          <w:numId w:val="19"/>
        </w:numPr>
      </w:pPr>
      <w:r w:rsidRPr="0080174D">
        <w:rPr>
          <w:rFonts w:eastAsiaTheme="minorEastAsia"/>
        </w:rPr>
        <w:t>Expand or collapse Side navigation in the mobile view by default</w:t>
      </w:r>
    </w:p>
    <w:p w14:paraId="07B48414" w14:textId="77777777" w:rsidR="008A733D" w:rsidRPr="0080174D" w:rsidRDefault="003243F8" w:rsidP="003B4916">
      <w:pPr>
        <w:pStyle w:val="BodyText"/>
        <w:numPr>
          <w:ilvl w:val="0"/>
          <w:numId w:val="19"/>
        </w:numPr>
      </w:pPr>
      <w:r w:rsidRPr="0080174D">
        <w:rPr>
          <w:rFonts w:eastAsiaTheme="minorEastAsia"/>
        </w:rPr>
        <w:t>Preview in Portrait or Landscape mode for a variety of mobile devices</w:t>
      </w:r>
    </w:p>
    <w:p w14:paraId="333BBB33" w14:textId="77777777" w:rsidR="008A733D" w:rsidRPr="000838C6" w:rsidRDefault="003243F8" w:rsidP="003B4916">
      <w:pPr>
        <w:pStyle w:val="BodyText"/>
        <w:numPr>
          <w:ilvl w:val="0"/>
          <w:numId w:val="19"/>
        </w:numPr>
      </w:pPr>
      <w:r w:rsidRPr="0080174D">
        <w:rPr>
          <w:rFonts w:eastAsiaTheme="minorEastAsia"/>
        </w:rPr>
        <w:t>Test and modify functionality across a range mobile devices</w:t>
      </w:r>
    </w:p>
    <w:p w14:paraId="5D04A979" w14:textId="20177B88" w:rsidR="000838C6" w:rsidRDefault="007C1152" w:rsidP="003B4916">
      <w:pPr>
        <w:pStyle w:val="BodyText"/>
        <w:jc w:val="center"/>
        <w:rPr>
          <w:rFonts w:eastAsiaTheme="minorEastAsia"/>
        </w:rPr>
      </w:pPr>
      <w:r>
        <w:rPr>
          <w:noProof/>
        </w:rPr>
        <w:lastRenderedPageBreak/>
        <w:drawing>
          <wp:inline distT="0" distB="0" distL="0" distR="0" wp14:anchorId="3FEAD963" wp14:editId="2FA281A8">
            <wp:extent cx="4023360" cy="2248955"/>
            <wp:effectExtent l="19050" t="19050" r="1524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3795" cy="2254788"/>
                    </a:xfrm>
                    <a:prstGeom prst="rect">
                      <a:avLst/>
                    </a:prstGeom>
                    <a:ln>
                      <a:solidFill>
                        <a:schemeClr val="accent1"/>
                      </a:solidFill>
                    </a:ln>
                  </pic:spPr>
                </pic:pic>
              </a:graphicData>
            </a:graphic>
          </wp:inline>
        </w:drawing>
      </w:r>
    </w:p>
    <w:p w14:paraId="16E66FA2" w14:textId="08DF731F" w:rsidR="000838C6" w:rsidRPr="0080174D" w:rsidRDefault="000838C6" w:rsidP="003B4916">
      <w:pPr>
        <w:pStyle w:val="BodyText"/>
      </w:pPr>
      <w:proofErr w:type="gramStart"/>
      <w:r>
        <w:rPr>
          <w:rFonts w:eastAsiaTheme="minorEastAsia"/>
        </w:rPr>
        <w:t>visionMobile</w:t>
      </w:r>
      <w:proofErr w:type="gramEnd"/>
      <w:r>
        <w:rPr>
          <w:rFonts w:eastAsiaTheme="minorEastAsia"/>
        </w:rPr>
        <w:t xml:space="preserve"> Designer does not work on the homepage currently, but it is available for all other pages. The ability to update the mobile view of a homepage is on the product roadmap for Q3 2016.</w:t>
      </w:r>
    </w:p>
    <w:p w14:paraId="31076990" w14:textId="77777777" w:rsidR="0080174D" w:rsidRPr="0080174D" w:rsidRDefault="0080174D" w:rsidP="003B4916">
      <w:pPr>
        <w:pStyle w:val="BodyText"/>
      </w:pPr>
    </w:p>
    <w:p w14:paraId="31F9B3F7" w14:textId="5B695420" w:rsidR="0080174D" w:rsidRPr="0080174D" w:rsidRDefault="007B5AFD" w:rsidP="00AB1BB0">
      <w:pPr>
        <w:pStyle w:val="Heading2"/>
      </w:pPr>
      <w:r>
        <w:t xml:space="preserve">What are the Key Positioning Points for </w:t>
      </w:r>
      <w:r w:rsidR="00B926C0">
        <w:t xml:space="preserve">the </w:t>
      </w:r>
      <w:r>
        <w:t>C</w:t>
      </w:r>
      <w:r w:rsidR="0080174D" w:rsidRPr="0080174D">
        <w:t>ompetition?</w:t>
      </w:r>
    </w:p>
    <w:p w14:paraId="5379CBEB" w14:textId="1728D8F2" w:rsidR="008A733D" w:rsidRPr="0080174D" w:rsidRDefault="003243F8" w:rsidP="003B4916">
      <w:pPr>
        <w:pStyle w:val="BodyText"/>
        <w:numPr>
          <w:ilvl w:val="0"/>
          <w:numId w:val="16"/>
        </w:numPr>
      </w:pPr>
      <w:r w:rsidRPr="0080174D">
        <w:t xml:space="preserve">CivicPlus, </w:t>
      </w:r>
      <w:r w:rsidR="006A54A5">
        <w:t xml:space="preserve">CivicLive, </w:t>
      </w:r>
      <w:r w:rsidRPr="0080174D">
        <w:t xml:space="preserve">Civica </w:t>
      </w:r>
      <w:r w:rsidR="006A54A5">
        <w:t xml:space="preserve">and Revize </w:t>
      </w:r>
      <w:r w:rsidRPr="0080174D">
        <w:t>all use responsive design in their latest versions of their CMS</w:t>
      </w:r>
    </w:p>
    <w:p w14:paraId="0290D143" w14:textId="62C7FE9B" w:rsidR="008A733D" w:rsidRPr="0080174D" w:rsidRDefault="003243F8" w:rsidP="003B4916">
      <w:pPr>
        <w:pStyle w:val="BodyText"/>
        <w:numPr>
          <w:ilvl w:val="0"/>
          <w:numId w:val="16"/>
        </w:numPr>
      </w:pPr>
      <w:r w:rsidRPr="0080174D">
        <w:t xml:space="preserve">None of them </w:t>
      </w:r>
      <w:r w:rsidR="00105B39">
        <w:t xml:space="preserve">appear to </w:t>
      </w:r>
      <w:r w:rsidRPr="0080174D">
        <w:t>have the ability to easily modify the design to pages or templates to a specific device</w:t>
      </w:r>
    </w:p>
    <w:p w14:paraId="08B8B77B" w14:textId="4F5F9B1B" w:rsidR="008A733D" w:rsidRPr="0080174D" w:rsidRDefault="003243F8" w:rsidP="003B4916">
      <w:pPr>
        <w:pStyle w:val="BodyText"/>
        <w:numPr>
          <w:ilvl w:val="0"/>
          <w:numId w:val="16"/>
        </w:numPr>
      </w:pPr>
      <w:r w:rsidRPr="0080174D">
        <w:t xml:space="preserve">We provide a better mobile </w:t>
      </w:r>
      <w:r w:rsidR="007C1152">
        <w:t xml:space="preserve">experience </w:t>
      </w:r>
      <w:r w:rsidRPr="0080174D">
        <w:t>by being able to prioritize content and functionality on specific mobile devices</w:t>
      </w:r>
    </w:p>
    <w:p w14:paraId="3163AFBF" w14:textId="08A4F5BF" w:rsidR="008A733D" w:rsidRDefault="003243F8" w:rsidP="003B4916">
      <w:pPr>
        <w:pStyle w:val="BodyText"/>
        <w:numPr>
          <w:ilvl w:val="0"/>
          <w:numId w:val="16"/>
        </w:numPr>
      </w:pPr>
      <w:r w:rsidRPr="0080174D">
        <w:t xml:space="preserve">This is another example of the flexibility </w:t>
      </w:r>
      <w:r w:rsidR="00A149E9">
        <w:t xml:space="preserve">and ongoing innovation </w:t>
      </w:r>
      <w:r w:rsidRPr="0080174D">
        <w:t>we offer customers through our CMS</w:t>
      </w:r>
    </w:p>
    <w:p w14:paraId="0130BD2F" w14:textId="77777777" w:rsidR="00DB5ABB" w:rsidRPr="0080174D" w:rsidRDefault="00DB5ABB" w:rsidP="003B4916">
      <w:pPr>
        <w:pStyle w:val="BodyText"/>
      </w:pPr>
    </w:p>
    <w:p w14:paraId="14D35544" w14:textId="77777777" w:rsidR="0080174D" w:rsidRDefault="0080174D" w:rsidP="003B4916">
      <w:pPr>
        <w:pStyle w:val="BodyText"/>
      </w:pPr>
    </w:p>
    <w:p w14:paraId="791DE74A" w14:textId="77777777" w:rsidR="00A149E9" w:rsidRDefault="00A149E9">
      <w:pPr>
        <w:rPr>
          <w:rFonts w:ascii="Avenir-Heavy" w:eastAsia="Times New Roman" w:hAnsi="Avenir-Heavy" w:cs="Arial"/>
          <w:b/>
          <w:bCs/>
          <w:i/>
          <w:iCs/>
          <w:color w:val="EFA30B"/>
          <w:sz w:val="28"/>
          <w:szCs w:val="28"/>
        </w:rPr>
      </w:pPr>
      <w:r>
        <w:br w:type="page"/>
      </w:r>
    </w:p>
    <w:p w14:paraId="064A8B6F" w14:textId="21CE4762" w:rsidR="00DB5ABB" w:rsidRDefault="00DB5ABB" w:rsidP="00AB1BB0">
      <w:pPr>
        <w:pStyle w:val="Heading2"/>
      </w:pPr>
      <w:r>
        <w:lastRenderedPageBreak/>
        <w:t>Set a Trap for CivicPlus</w:t>
      </w:r>
      <w:r w:rsidR="007C1152">
        <w:t xml:space="preserve"> and Other Competitors</w:t>
      </w:r>
    </w:p>
    <w:p w14:paraId="21AE71F0" w14:textId="77777777" w:rsidR="007C1152" w:rsidRDefault="007C1152" w:rsidP="003B4916">
      <w:pPr>
        <w:pStyle w:val="BodyText"/>
      </w:pPr>
      <w:r>
        <w:t>Look at some competitor websites in mobile view.</w:t>
      </w:r>
    </w:p>
    <w:p w14:paraId="36528CFB" w14:textId="4E4BB0C0" w:rsidR="00DB5ABB" w:rsidRDefault="00DB5ABB" w:rsidP="003B4916">
      <w:pPr>
        <w:pStyle w:val="BodyText"/>
      </w:pPr>
      <w:r>
        <w:t>CivicPlus has responsive</w:t>
      </w:r>
      <w:r w:rsidR="001D1231">
        <w:t xml:space="preserve"> websites, but they don’t present very well </w:t>
      </w:r>
      <w:r>
        <w:t>in mobile mode.</w:t>
      </w:r>
      <w:r w:rsidR="007F1AB5">
        <w:t xml:space="preserve"> CivicPlus was late to the game with responsive design and it was hard for them to develop this functionality due to their older, not-so-flexible code base.</w:t>
      </w:r>
    </w:p>
    <w:p w14:paraId="0EDCC234" w14:textId="41DEBFC0" w:rsidR="00DB5ABB" w:rsidRDefault="00DB5ABB" w:rsidP="003B4916">
      <w:pPr>
        <w:pStyle w:val="BodyText"/>
      </w:pPr>
      <w:r>
        <w:t>For example, check out this side-by-side view of a new CivicPlus site – Dublin, CA (</w:t>
      </w:r>
      <w:hyperlink r:id="rId13" w:history="1">
        <w:r w:rsidRPr="0002715A">
          <w:rPr>
            <w:rStyle w:val="Hyperlink"/>
          </w:rPr>
          <w:t>http://www.dublin.ca.gov/</w:t>
        </w:r>
      </w:hyperlink>
      <w:r>
        <w:t>)</w:t>
      </w:r>
    </w:p>
    <w:p w14:paraId="1D647AB9" w14:textId="32C4BE9C" w:rsidR="001D1231" w:rsidRDefault="001D1231" w:rsidP="003B4916">
      <w:pPr>
        <w:pStyle w:val="BodyText"/>
      </w:pPr>
      <w:r>
        <w:t xml:space="preserve">Most of the branding goes away, and the search, social media, share and tools take up half of the homepage screen. </w:t>
      </w:r>
    </w:p>
    <w:p w14:paraId="4CBFA45D" w14:textId="122216E7" w:rsidR="00DB5ABB" w:rsidRDefault="00DB5ABB" w:rsidP="003B4916">
      <w:pPr>
        <w:jc w:val="center"/>
        <w:rPr>
          <w:rFonts w:ascii="Avenir-Heavy" w:eastAsia="Times New Roman" w:hAnsi="Avenir-Heavy" w:cs="Arial"/>
          <w:b/>
          <w:bCs/>
          <w:i/>
          <w:iCs/>
          <w:color w:val="EFA30B"/>
          <w:sz w:val="28"/>
          <w:szCs w:val="28"/>
        </w:rPr>
      </w:pPr>
      <w:r>
        <w:rPr>
          <w:noProof/>
        </w:rPr>
        <w:drawing>
          <wp:inline distT="0" distB="0" distL="0" distR="0" wp14:anchorId="1EAA7079" wp14:editId="0BA988F5">
            <wp:extent cx="5943600" cy="3091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91180"/>
                    </a:xfrm>
                    <a:prstGeom prst="rect">
                      <a:avLst/>
                    </a:prstGeom>
                  </pic:spPr>
                </pic:pic>
              </a:graphicData>
            </a:graphic>
          </wp:inline>
        </w:drawing>
      </w:r>
      <w:r>
        <w:br w:type="page"/>
      </w:r>
    </w:p>
    <w:p w14:paraId="708D0D8C" w14:textId="10CBAFFA" w:rsidR="0066785E" w:rsidRDefault="0066785E" w:rsidP="00AB1BB0">
      <w:pPr>
        <w:pStyle w:val="Heading2"/>
      </w:pPr>
      <w:r>
        <w:lastRenderedPageBreak/>
        <w:t>Q&amp;A from Lunch-n-Learn in December 2015</w:t>
      </w:r>
    </w:p>
    <w:p w14:paraId="759F5286" w14:textId="77777777" w:rsidR="0066785E" w:rsidRPr="003B4916" w:rsidRDefault="0066785E" w:rsidP="003B4916">
      <w:pPr>
        <w:ind w:left="720"/>
        <w:rPr>
          <w:rFonts w:ascii="Tahoma" w:hAnsi="Tahoma" w:cs="Tahoma"/>
          <w:sz w:val="20"/>
          <w:szCs w:val="20"/>
        </w:rPr>
      </w:pPr>
      <w:r w:rsidRPr="003B4916">
        <w:rPr>
          <w:rFonts w:ascii="Tahoma" w:hAnsi="Tahoma" w:cs="Tahoma"/>
          <w:b/>
          <w:bCs/>
          <w:sz w:val="20"/>
          <w:szCs w:val="20"/>
        </w:rPr>
        <w:t>Q:</w:t>
      </w:r>
      <w:r w:rsidRPr="003B4916">
        <w:rPr>
          <w:rFonts w:ascii="Tahoma" w:hAnsi="Tahoma" w:cs="Tahoma"/>
          <w:sz w:val="20"/>
          <w:szCs w:val="20"/>
        </w:rPr>
        <w:t xml:space="preserve"> How are we defining mobile?</w:t>
      </w:r>
    </w:p>
    <w:p w14:paraId="7C2DDD61" w14:textId="77777777" w:rsidR="0066785E" w:rsidRPr="003B4916" w:rsidRDefault="0066785E" w:rsidP="003B4916">
      <w:pPr>
        <w:ind w:left="1440"/>
        <w:rPr>
          <w:rFonts w:ascii="Tahoma" w:hAnsi="Tahoma" w:cs="Tahoma"/>
          <w:i/>
          <w:iCs/>
          <w:sz w:val="20"/>
          <w:szCs w:val="20"/>
        </w:rPr>
      </w:pPr>
      <w:r w:rsidRPr="003B4916">
        <w:rPr>
          <w:rFonts w:ascii="Tahoma" w:hAnsi="Tahoma" w:cs="Tahoma"/>
          <w:i/>
          <w:iCs/>
          <w:sz w:val="20"/>
          <w:szCs w:val="20"/>
        </w:rPr>
        <w:t xml:space="preserve">A: Any smart phone or tablet device. </w:t>
      </w:r>
    </w:p>
    <w:p w14:paraId="4A860073" w14:textId="77777777" w:rsidR="0066785E" w:rsidRPr="003B4916" w:rsidRDefault="0066785E" w:rsidP="003B4916">
      <w:pPr>
        <w:ind w:left="720"/>
        <w:rPr>
          <w:rFonts w:ascii="Tahoma" w:hAnsi="Tahoma" w:cs="Tahoma"/>
          <w:sz w:val="20"/>
          <w:szCs w:val="20"/>
        </w:rPr>
      </w:pPr>
      <w:r w:rsidRPr="003B4916">
        <w:rPr>
          <w:rFonts w:ascii="Tahoma" w:hAnsi="Tahoma" w:cs="Tahoma"/>
          <w:b/>
          <w:bCs/>
          <w:sz w:val="20"/>
          <w:szCs w:val="20"/>
        </w:rPr>
        <w:t>Q:</w:t>
      </w:r>
      <w:r w:rsidRPr="003B4916">
        <w:rPr>
          <w:rFonts w:ascii="Tahoma" w:hAnsi="Tahoma" w:cs="Tahoma"/>
          <w:sz w:val="20"/>
          <w:szCs w:val="20"/>
        </w:rPr>
        <w:t xml:space="preserve"> What are our four key product themes?</w:t>
      </w:r>
    </w:p>
    <w:p w14:paraId="11CC2BB9" w14:textId="77777777" w:rsidR="0066785E" w:rsidRPr="003B4916" w:rsidRDefault="0066785E" w:rsidP="003B4916">
      <w:pPr>
        <w:ind w:left="1440"/>
        <w:rPr>
          <w:rFonts w:ascii="Tahoma" w:hAnsi="Tahoma" w:cs="Tahoma"/>
          <w:i/>
          <w:iCs/>
          <w:sz w:val="20"/>
          <w:szCs w:val="20"/>
        </w:rPr>
      </w:pPr>
      <w:r w:rsidRPr="003B4916">
        <w:rPr>
          <w:rFonts w:ascii="Tahoma" w:hAnsi="Tahoma" w:cs="Tahoma"/>
          <w:i/>
          <w:iCs/>
          <w:sz w:val="20"/>
          <w:szCs w:val="20"/>
        </w:rPr>
        <w:t>A: (1) Mobile; (2) Integration; (3) Accessibility; (4) Usability</w:t>
      </w:r>
    </w:p>
    <w:p w14:paraId="450D31AD" w14:textId="77777777" w:rsidR="0066785E" w:rsidRPr="003B4916" w:rsidRDefault="0066785E" w:rsidP="003B4916">
      <w:pPr>
        <w:ind w:left="720"/>
        <w:rPr>
          <w:rFonts w:ascii="Tahoma" w:hAnsi="Tahoma" w:cs="Tahoma"/>
          <w:sz w:val="20"/>
          <w:szCs w:val="20"/>
        </w:rPr>
      </w:pPr>
      <w:r w:rsidRPr="003B4916">
        <w:rPr>
          <w:rFonts w:ascii="Tahoma" w:hAnsi="Tahoma" w:cs="Tahoma"/>
          <w:b/>
          <w:bCs/>
          <w:sz w:val="20"/>
          <w:szCs w:val="20"/>
        </w:rPr>
        <w:t>Q:</w:t>
      </w:r>
      <w:r w:rsidRPr="003B4916">
        <w:rPr>
          <w:rFonts w:ascii="Tahoma" w:hAnsi="Tahoma" w:cs="Tahoma"/>
          <w:sz w:val="20"/>
          <w:szCs w:val="20"/>
        </w:rPr>
        <w:t xml:space="preserve"> How does our mobile experiences benchmark against industry standards?</w:t>
      </w:r>
    </w:p>
    <w:p w14:paraId="26378381" w14:textId="77777777" w:rsidR="0066785E" w:rsidRPr="003B4916" w:rsidRDefault="0066785E" w:rsidP="003B4916">
      <w:pPr>
        <w:ind w:left="1440"/>
        <w:rPr>
          <w:rFonts w:ascii="Tahoma" w:hAnsi="Tahoma" w:cs="Tahoma"/>
          <w:i/>
          <w:iCs/>
          <w:sz w:val="20"/>
          <w:szCs w:val="20"/>
        </w:rPr>
      </w:pPr>
      <w:r w:rsidRPr="003B4916">
        <w:rPr>
          <w:rFonts w:ascii="Tahoma" w:hAnsi="Tahoma" w:cs="Tahoma"/>
          <w:i/>
          <w:iCs/>
          <w:sz w:val="20"/>
          <w:szCs w:val="20"/>
        </w:rPr>
        <w:t xml:space="preserve">A: Against global tech leaders, probably around a five. When compared against our industry competitors, it is closer to an eight or nine. </w:t>
      </w:r>
    </w:p>
    <w:p w14:paraId="746719AD" w14:textId="77777777" w:rsidR="0066785E" w:rsidRPr="003B4916" w:rsidRDefault="0066785E" w:rsidP="003B4916">
      <w:pPr>
        <w:ind w:left="720"/>
        <w:rPr>
          <w:rFonts w:ascii="Tahoma" w:hAnsi="Tahoma" w:cs="Tahoma"/>
          <w:sz w:val="20"/>
          <w:szCs w:val="20"/>
        </w:rPr>
      </w:pPr>
      <w:r w:rsidRPr="003B4916">
        <w:rPr>
          <w:rFonts w:ascii="Tahoma" w:hAnsi="Tahoma" w:cs="Tahoma"/>
          <w:b/>
          <w:bCs/>
          <w:sz w:val="20"/>
          <w:szCs w:val="20"/>
        </w:rPr>
        <w:t>Q:</w:t>
      </w:r>
      <w:r w:rsidRPr="003B4916">
        <w:rPr>
          <w:rFonts w:ascii="Tahoma" w:hAnsi="Tahoma" w:cs="Tahoma"/>
          <w:sz w:val="20"/>
          <w:szCs w:val="20"/>
        </w:rPr>
        <w:t xml:space="preserve"> How are we currently determining the need for responsive design?</w:t>
      </w:r>
    </w:p>
    <w:p w14:paraId="3250F23E" w14:textId="77777777" w:rsidR="0066785E" w:rsidRPr="003B4916" w:rsidRDefault="0066785E" w:rsidP="003B4916">
      <w:pPr>
        <w:ind w:left="1440"/>
        <w:rPr>
          <w:rFonts w:ascii="Tahoma" w:hAnsi="Tahoma" w:cs="Tahoma"/>
          <w:i/>
          <w:iCs/>
          <w:sz w:val="20"/>
          <w:szCs w:val="20"/>
        </w:rPr>
      </w:pPr>
      <w:r w:rsidRPr="003B4916">
        <w:rPr>
          <w:rFonts w:ascii="Tahoma" w:hAnsi="Tahoma" w:cs="Tahoma"/>
          <w:i/>
          <w:iCs/>
          <w:sz w:val="20"/>
          <w:szCs w:val="20"/>
        </w:rPr>
        <w:t>A: Media queries</w:t>
      </w:r>
    </w:p>
    <w:p w14:paraId="0A9C7B28" w14:textId="77777777" w:rsidR="0066785E" w:rsidRPr="003B4916" w:rsidRDefault="0066785E" w:rsidP="003B4916">
      <w:pPr>
        <w:ind w:left="1440"/>
        <w:rPr>
          <w:rFonts w:ascii="Tahoma" w:hAnsi="Tahoma" w:cs="Tahoma"/>
          <w:sz w:val="20"/>
          <w:szCs w:val="20"/>
        </w:rPr>
      </w:pPr>
      <w:r w:rsidRPr="003B4916">
        <w:rPr>
          <w:rFonts w:ascii="Tahoma" w:hAnsi="Tahoma" w:cs="Tahoma"/>
          <w:b/>
          <w:bCs/>
          <w:sz w:val="20"/>
          <w:szCs w:val="20"/>
        </w:rPr>
        <w:t>Talking Point:</w:t>
      </w:r>
      <w:r w:rsidRPr="003B4916">
        <w:rPr>
          <w:rFonts w:ascii="Tahoma" w:hAnsi="Tahoma" w:cs="Tahoma"/>
          <w:sz w:val="20"/>
          <w:szCs w:val="20"/>
        </w:rPr>
        <w:t xml:space="preserve"> For the mobile editor, it is helpful to discuss the importance based on page layouts across devices. For example, desktop designs are typically 3-column layouts. The responsive mobile design will typically stack rank column one, then column two, and finally column three. The mobile editor allows users the ability to re-prioritize not only the column order, but specific content as well. </w:t>
      </w:r>
    </w:p>
    <w:p w14:paraId="55D8B374" w14:textId="77777777" w:rsidR="0066785E" w:rsidRPr="003B4916" w:rsidRDefault="0066785E" w:rsidP="003B4916">
      <w:pPr>
        <w:ind w:left="720"/>
        <w:rPr>
          <w:rFonts w:ascii="Tahoma" w:hAnsi="Tahoma" w:cs="Tahoma"/>
          <w:sz w:val="20"/>
          <w:szCs w:val="20"/>
        </w:rPr>
      </w:pPr>
      <w:r w:rsidRPr="003B4916">
        <w:rPr>
          <w:rFonts w:ascii="Tahoma" w:hAnsi="Tahoma" w:cs="Tahoma"/>
          <w:b/>
          <w:bCs/>
          <w:sz w:val="20"/>
          <w:szCs w:val="20"/>
        </w:rPr>
        <w:t>Q:</w:t>
      </w:r>
      <w:r w:rsidRPr="003B4916">
        <w:rPr>
          <w:rFonts w:ascii="Tahoma" w:hAnsi="Tahoma" w:cs="Tahoma"/>
          <w:sz w:val="20"/>
          <w:szCs w:val="20"/>
        </w:rPr>
        <w:t xml:space="preserve"> Have we considered adding the ability to include (display) an item on mobile, but </w:t>
      </w:r>
      <w:r w:rsidRPr="003B4916">
        <w:rPr>
          <w:rFonts w:ascii="Tahoma" w:hAnsi="Tahoma" w:cs="Tahoma"/>
          <w:sz w:val="20"/>
          <w:szCs w:val="20"/>
          <w:u w:val="single"/>
        </w:rPr>
        <w:t>not</w:t>
      </w:r>
      <w:r w:rsidRPr="003B4916">
        <w:rPr>
          <w:rFonts w:ascii="Tahoma" w:hAnsi="Tahoma" w:cs="Tahoma"/>
          <w:sz w:val="20"/>
          <w:szCs w:val="20"/>
        </w:rPr>
        <w:t xml:space="preserve"> on desktop?</w:t>
      </w:r>
    </w:p>
    <w:p w14:paraId="620D6AEC" w14:textId="77777777" w:rsidR="0066785E" w:rsidRPr="003B4916" w:rsidRDefault="0066785E" w:rsidP="003B4916">
      <w:pPr>
        <w:ind w:left="1440"/>
        <w:rPr>
          <w:rFonts w:ascii="Tahoma" w:hAnsi="Tahoma" w:cs="Tahoma"/>
          <w:i/>
          <w:iCs/>
          <w:sz w:val="20"/>
          <w:szCs w:val="20"/>
        </w:rPr>
      </w:pPr>
      <w:r w:rsidRPr="003B4916">
        <w:rPr>
          <w:rFonts w:ascii="Tahoma" w:hAnsi="Tahoma" w:cs="Tahoma"/>
          <w:i/>
          <w:iCs/>
          <w:sz w:val="20"/>
          <w:szCs w:val="20"/>
        </w:rPr>
        <w:t>A: We may consider adding a “tablet” designer as tablet usage increases. We may also update the “designer” functionality to provide this additional flexibility from mobile to desktop, but we haven’t heard of a strong need to display additional widgets only on mobile views. We continue to update our understanding of the market and user needs and will be focusing on mobile improvements going forward, so this may be something to consider in the future.</w:t>
      </w:r>
    </w:p>
    <w:p w14:paraId="6E4D9856" w14:textId="77777777" w:rsidR="0066785E" w:rsidRDefault="0066785E" w:rsidP="00AB1BB0">
      <w:pPr>
        <w:pStyle w:val="Heading2"/>
      </w:pPr>
    </w:p>
    <w:p w14:paraId="123E5BE1" w14:textId="77777777" w:rsidR="005F3E47" w:rsidRDefault="005F3E47">
      <w:pPr>
        <w:rPr>
          <w:rFonts w:ascii="Avenir-Heavy" w:eastAsia="Times New Roman" w:hAnsi="Avenir-Heavy" w:cs="Arial"/>
          <w:b/>
          <w:bCs/>
          <w:i/>
          <w:iCs/>
          <w:color w:val="EFA30B"/>
          <w:sz w:val="28"/>
          <w:szCs w:val="28"/>
        </w:rPr>
      </w:pPr>
      <w:r>
        <w:br w:type="page"/>
      </w:r>
    </w:p>
    <w:p w14:paraId="254A2BE0" w14:textId="74FFBE8F" w:rsidR="0080174D" w:rsidRPr="0080174D" w:rsidRDefault="00A149E9" w:rsidP="00AB1BB0">
      <w:pPr>
        <w:pStyle w:val="Heading2"/>
      </w:pPr>
      <w:r>
        <w:lastRenderedPageBreak/>
        <w:t>What Resources are Available to Help You S</w:t>
      </w:r>
      <w:r w:rsidR="0080174D" w:rsidRPr="0080174D">
        <w:t>ell?</w:t>
      </w:r>
    </w:p>
    <w:p w14:paraId="298200B3" w14:textId="4AB1DFAA" w:rsidR="008A733D" w:rsidRDefault="003243F8" w:rsidP="003B4916">
      <w:pPr>
        <w:pStyle w:val="BodyText"/>
        <w:numPr>
          <w:ilvl w:val="0"/>
          <w:numId w:val="17"/>
        </w:numPr>
      </w:pPr>
      <w:r w:rsidRPr="0080174D">
        <w:t xml:space="preserve">Marketing </w:t>
      </w:r>
      <w:r w:rsidR="0066785E">
        <w:t>One Sheet</w:t>
      </w:r>
    </w:p>
    <w:p w14:paraId="74C87EB5" w14:textId="2059531C" w:rsidR="0066785E" w:rsidRPr="0080174D" w:rsidRDefault="0066785E" w:rsidP="003B4916">
      <w:pPr>
        <w:pStyle w:val="BodyText"/>
        <w:numPr>
          <w:ilvl w:val="0"/>
          <w:numId w:val="17"/>
        </w:numPr>
      </w:pPr>
      <w:r>
        <w:t>What is Your Mobile Strategy Infographic</w:t>
      </w:r>
    </w:p>
    <w:p w14:paraId="7B61A213" w14:textId="77777777" w:rsidR="008A733D" w:rsidRDefault="003243F8" w:rsidP="003B4916">
      <w:pPr>
        <w:pStyle w:val="BodyText"/>
        <w:numPr>
          <w:ilvl w:val="0"/>
          <w:numId w:val="17"/>
        </w:numPr>
      </w:pPr>
      <w:r w:rsidRPr="0080174D">
        <w:t>Internal Talking Points</w:t>
      </w:r>
    </w:p>
    <w:p w14:paraId="712AC5AF" w14:textId="34A69D73" w:rsidR="0066785E" w:rsidRDefault="0066785E" w:rsidP="003B4916">
      <w:pPr>
        <w:pStyle w:val="BodyText"/>
        <w:numPr>
          <w:ilvl w:val="0"/>
          <w:numId w:val="17"/>
        </w:numPr>
      </w:pPr>
      <w:r>
        <w:t>Video of demo</w:t>
      </w:r>
    </w:p>
    <w:p w14:paraId="10EECFCD" w14:textId="76F32488" w:rsidR="0066785E" w:rsidRDefault="0066785E" w:rsidP="003B4916">
      <w:pPr>
        <w:pStyle w:val="BodyText"/>
        <w:numPr>
          <w:ilvl w:val="0"/>
          <w:numId w:val="17"/>
        </w:numPr>
      </w:pPr>
      <w:r>
        <w:t>Script for demo</w:t>
      </w:r>
    </w:p>
    <w:p w14:paraId="48B86E5D" w14:textId="6BEA5E98" w:rsidR="0080174D" w:rsidRDefault="003243F8" w:rsidP="003B4916">
      <w:pPr>
        <w:pStyle w:val="BodyText"/>
        <w:numPr>
          <w:ilvl w:val="0"/>
          <w:numId w:val="17"/>
        </w:numPr>
      </w:pPr>
      <w:r w:rsidRPr="0080174D">
        <w:t>Help Topic</w:t>
      </w:r>
      <w:r w:rsidR="007B5AFD">
        <w:t>s</w:t>
      </w:r>
      <w:r w:rsidRPr="0080174D">
        <w:t xml:space="preserve"> in visionCMS</w:t>
      </w:r>
    </w:p>
    <w:p w14:paraId="193BDAEB" w14:textId="77777777" w:rsidR="00E31425" w:rsidRDefault="00E31425" w:rsidP="003B4916">
      <w:pPr>
        <w:pStyle w:val="BodyText"/>
      </w:pPr>
    </w:p>
    <w:p w14:paraId="373037A8" w14:textId="77777777" w:rsidR="00A149E9" w:rsidRDefault="00A149E9" w:rsidP="00AB1BB0">
      <w:pPr>
        <w:pStyle w:val="Heading2"/>
      </w:pPr>
      <w:r>
        <w:t>Where Do I Find the CMS Online Help Topic?</w:t>
      </w:r>
    </w:p>
    <w:p w14:paraId="696027C4" w14:textId="0C0510C2" w:rsidR="007B5AFD" w:rsidRDefault="00A149E9" w:rsidP="003B4916">
      <w:pPr>
        <w:pStyle w:val="BodyText"/>
      </w:pPr>
      <w:r>
        <w:t>The configuration can occur at either the pa</w:t>
      </w:r>
      <w:r w:rsidR="007B5AFD">
        <w:t>ge level or page template level. You can find the Help topics at:</w:t>
      </w:r>
    </w:p>
    <w:p w14:paraId="2CB357EF" w14:textId="0295219B" w:rsidR="007B5AFD" w:rsidRDefault="007B5AFD" w:rsidP="003B4916">
      <w:pPr>
        <w:pStyle w:val="BodyText"/>
        <w:numPr>
          <w:ilvl w:val="0"/>
          <w:numId w:val="22"/>
        </w:numPr>
      </w:pPr>
      <w:r>
        <w:t>Individual pages – Site Content &gt; Pages &gt; Preview/Edit Mobile</w:t>
      </w:r>
    </w:p>
    <w:p w14:paraId="61EC64F6" w14:textId="6FF7C37E" w:rsidR="007B5AFD" w:rsidRDefault="007B5AFD" w:rsidP="003B4916">
      <w:pPr>
        <w:pStyle w:val="BodyText"/>
        <w:numPr>
          <w:ilvl w:val="0"/>
          <w:numId w:val="22"/>
        </w:numPr>
      </w:pPr>
      <w:r>
        <w:t>Page Templates – Site Settings &gt; Page Templates &gt; Configure Mobile Settings</w:t>
      </w:r>
    </w:p>
    <w:p w14:paraId="3B745762" w14:textId="3A674D05" w:rsidR="00A149E9" w:rsidRDefault="00A149E9" w:rsidP="003B4916">
      <w:pPr>
        <w:pStyle w:val="BodyText"/>
        <w:jc w:val="center"/>
      </w:pPr>
      <w:r>
        <w:rPr>
          <w:noProof/>
        </w:rPr>
        <w:drawing>
          <wp:inline distT="0" distB="0" distL="0" distR="0" wp14:anchorId="7BE7B4EE" wp14:editId="117E9EDD">
            <wp:extent cx="5196840" cy="1798906"/>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0447" cy="1800154"/>
                    </a:xfrm>
                    <a:prstGeom prst="rect">
                      <a:avLst/>
                    </a:prstGeom>
                    <a:ln>
                      <a:solidFill>
                        <a:schemeClr val="accent1"/>
                      </a:solidFill>
                    </a:ln>
                  </pic:spPr>
                </pic:pic>
              </a:graphicData>
            </a:graphic>
          </wp:inline>
        </w:drawing>
      </w:r>
    </w:p>
    <w:p w14:paraId="197ED71D" w14:textId="77777777" w:rsidR="007B5AFD" w:rsidRDefault="007B5AFD" w:rsidP="003B4916">
      <w:pPr>
        <w:pStyle w:val="BodyText"/>
      </w:pPr>
    </w:p>
    <w:p w14:paraId="1F9C65CB" w14:textId="77777777" w:rsidR="005F3E47" w:rsidRDefault="005F3E47">
      <w:pPr>
        <w:rPr>
          <w:rFonts w:ascii="Avenir-Heavy" w:eastAsia="Times New Roman" w:hAnsi="Avenir-Heavy" w:cs="Arial"/>
          <w:b/>
          <w:bCs/>
          <w:i/>
          <w:iCs/>
          <w:color w:val="EFA30B"/>
          <w:sz w:val="28"/>
          <w:szCs w:val="28"/>
        </w:rPr>
      </w:pPr>
      <w:r>
        <w:br w:type="page"/>
      </w:r>
    </w:p>
    <w:p w14:paraId="320F3BD8" w14:textId="7D5777D0" w:rsidR="007B5AFD" w:rsidRPr="0066785E" w:rsidRDefault="00E31425" w:rsidP="00AB1BB0">
      <w:pPr>
        <w:pStyle w:val="Heading2"/>
      </w:pPr>
      <w:r w:rsidRPr="0066785E">
        <w:lastRenderedPageBreak/>
        <w:t>Show Me a</w:t>
      </w:r>
      <w:r w:rsidR="007B5AFD" w:rsidRPr="0066785E">
        <w:t xml:space="preserve"> Specific Example</w:t>
      </w:r>
      <w:r w:rsidR="000838C6" w:rsidRPr="0066785E">
        <w:t xml:space="preserve"> of How t</w:t>
      </w:r>
      <w:r w:rsidR="001D1231" w:rsidRPr="0066785E">
        <w:t>o Update a Page</w:t>
      </w:r>
    </w:p>
    <w:p w14:paraId="06069B56" w14:textId="0CAC6596" w:rsidR="007B5AFD" w:rsidRDefault="007B5AFD" w:rsidP="003B4916">
      <w:pPr>
        <w:pStyle w:val="BodyText"/>
      </w:pPr>
      <w:r>
        <w:t>By default, here is how the widgets are organized on the City Government page in our demo. Note how the widgets are organized by default:</w:t>
      </w:r>
    </w:p>
    <w:p w14:paraId="12ED4588" w14:textId="172C7A98" w:rsidR="007B5AFD" w:rsidRDefault="007B5AFD" w:rsidP="003B4916">
      <w:pPr>
        <w:pStyle w:val="BodyText"/>
        <w:jc w:val="center"/>
      </w:pPr>
      <w:r>
        <w:rPr>
          <w:noProof/>
        </w:rPr>
        <w:drawing>
          <wp:inline distT="0" distB="0" distL="0" distR="0" wp14:anchorId="2067C5F4" wp14:editId="4FB42864">
            <wp:extent cx="3377188" cy="3070860"/>
            <wp:effectExtent l="19050" t="19050" r="1397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9472" cy="3082030"/>
                    </a:xfrm>
                    <a:prstGeom prst="rect">
                      <a:avLst/>
                    </a:prstGeom>
                    <a:ln>
                      <a:solidFill>
                        <a:schemeClr val="accent1"/>
                      </a:solidFill>
                    </a:ln>
                  </pic:spPr>
                </pic:pic>
              </a:graphicData>
            </a:graphic>
          </wp:inline>
        </w:drawing>
      </w:r>
    </w:p>
    <w:p w14:paraId="2398C835" w14:textId="7C468971" w:rsidR="007B5AFD" w:rsidRDefault="007B5AFD" w:rsidP="003B4916">
      <w:pPr>
        <w:pStyle w:val="BodyText"/>
      </w:pPr>
      <w:r>
        <w:t>You can easily drag and drop the widgets to organize them in a more useful way. F</w:t>
      </w:r>
      <w:bookmarkStart w:id="0" w:name="_GoBack"/>
      <w:bookmarkEnd w:id="0"/>
      <w:r>
        <w:t>or example, it makes more sense to have the widgets in this order:</w:t>
      </w:r>
    </w:p>
    <w:p w14:paraId="7CFF794A" w14:textId="06AB2294" w:rsidR="007B5AFD" w:rsidRPr="0080174D" w:rsidRDefault="007B5AFD" w:rsidP="003B4916">
      <w:pPr>
        <w:pStyle w:val="BodyText"/>
        <w:jc w:val="center"/>
      </w:pPr>
      <w:r>
        <w:rPr>
          <w:noProof/>
        </w:rPr>
        <w:lastRenderedPageBreak/>
        <w:drawing>
          <wp:inline distT="0" distB="0" distL="0" distR="0" wp14:anchorId="6E5A4547" wp14:editId="5DB10B9A">
            <wp:extent cx="3275172" cy="3040380"/>
            <wp:effectExtent l="19050" t="19050" r="2095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2922" cy="3047575"/>
                    </a:xfrm>
                    <a:prstGeom prst="rect">
                      <a:avLst/>
                    </a:prstGeom>
                    <a:ln>
                      <a:solidFill>
                        <a:schemeClr val="accent1"/>
                      </a:solidFill>
                    </a:ln>
                  </pic:spPr>
                </pic:pic>
              </a:graphicData>
            </a:graphic>
          </wp:inline>
        </w:drawing>
      </w:r>
    </w:p>
    <w:sectPr w:rsidR="007B5AFD" w:rsidRPr="0080174D" w:rsidSect="006514ED">
      <w:headerReference w:type="default" r:id="rId18"/>
      <w:footerReference w:type="default" r:id="rId19"/>
      <w:pgSz w:w="12240" w:h="15840"/>
      <w:pgMar w:top="1890" w:right="1440" w:bottom="1440" w:left="1440" w:header="900" w:footer="5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54C35" w14:textId="77777777" w:rsidR="00CF07A8" w:rsidRDefault="00CF07A8" w:rsidP="0084075D">
      <w:pPr>
        <w:spacing w:after="0" w:line="240" w:lineRule="auto"/>
      </w:pPr>
      <w:r>
        <w:separator/>
      </w:r>
    </w:p>
  </w:endnote>
  <w:endnote w:type="continuationSeparator" w:id="0">
    <w:p w14:paraId="0087C5D2" w14:textId="77777777" w:rsidR="00CF07A8" w:rsidRDefault="00CF07A8" w:rsidP="00840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venir-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enir-Heavy">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0C35A" w14:textId="6797F922" w:rsidR="006514ED" w:rsidRPr="006514ED" w:rsidRDefault="006514ED" w:rsidP="003B4916">
    <w:pPr>
      <w:pStyle w:val="BodyText"/>
    </w:pPr>
  </w:p>
  <w:p w14:paraId="1F23454A" w14:textId="1A7FF5F1" w:rsidR="006514ED" w:rsidRPr="006514ED" w:rsidRDefault="006514ED" w:rsidP="00045A10">
    <w:pPr>
      <w:pStyle w:val="Footer"/>
      <w:pBdr>
        <w:top w:val="single" w:sz="6" w:space="0" w:color="auto"/>
      </w:pBdr>
      <w:tabs>
        <w:tab w:val="left" w:pos="1680"/>
        <w:tab w:val="left" w:pos="6996"/>
      </w:tabs>
      <w:rPr>
        <w:rStyle w:val="PageNumber"/>
        <w:rFonts w:cs="Calibri"/>
        <w:szCs w:val="20"/>
      </w:rPr>
    </w:pPr>
    <w:r w:rsidRPr="006514ED">
      <w:rPr>
        <w:rFonts w:cs="Calibri"/>
        <w:sz w:val="20"/>
        <w:szCs w:val="20"/>
      </w:rPr>
      <w:t xml:space="preserve">Page </w:t>
    </w:r>
    <w:r w:rsidRPr="006514ED">
      <w:rPr>
        <w:rStyle w:val="PageNumber"/>
        <w:rFonts w:cs="Calibri"/>
        <w:szCs w:val="20"/>
      </w:rPr>
      <w:fldChar w:fldCharType="begin"/>
    </w:r>
    <w:r w:rsidRPr="006514ED">
      <w:rPr>
        <w:rStyle w:val="PageNumber"/>
        <w:rFonts w:cs="Calibri"/>
        <w:szCs w:val="20"/>
      </w:rPr>
      <w:instrText xml:space="preserve">page </w:instrText>
    </w:r>
    <w:r w:rsidRPr="006514ED">
      <w:rPr>
        <w:rStyle w:val="PageNumber"/>
        <w:rFonts w:cs="Calibri"/>
        <w:szCs w:val="20"/>
      </w:rPr>
      <w:fldChar w:fldCharType="separate"/>
    </w:r>
    <w:r w:rsidR="00AB1BB0">
      <w:rPr>
        <w:rStyle w:val="PageNumber"/>
        <w:rFonts w:cs="Calibri"/>
        <w:noProof/>
        <w:szCs w:val="20"/>
      </w:rPr>
      <w:t>2</w:t>
    </w:r>
    <w:r w:rsidRPr="006514ED">
      <w:rPr>
        <w:rStyle w:val="PageNumber"/>
        <w:rFonts w:cs="Calibri"/>
        <w:szCs w:val="20"/>
      </w:rPr>
      <w:fldChar w:fldCharType="end"/>
    </w:r>
    <w:r w:rsidRPr="006514ED">
      <w:rPr>
        <w:rStyle w:val="PageNumber"/>
        <w:rFonts w:cs="Calibri"/>
        <w:szCs w:val="20"/>
      </w:rPr>
      <w:t xml:space="preserve"> of </w:t>
    </w:r>
    <w:r w:rsidRPr="006514ED">
      <w:fldChar w:fldCharType="begin"/>
    </w:r>
    <w:r w:rsidRPr="006514ED">
      <w:rPr>
        <w:sz w:val="20"/>
        <w:szCs w:val="20"/>
      </w:rPr>
      <w:instrText xml:space="preserve"> NUMPAGES  \* MERGEFORMAT </w:instrText>
    </w:r>
    <w:r w:rsidRPr="006514ED">
      <w:fldChar w:fldCharType="separate"/>
    </w:r>
    <w:r w:rsidR="00AB1BB0" w:rsidRPr="00AB1BB0">
      <w:rPr>
        <w:rStyle w:val="PageNumber"/>
        <w:noProof/>
      </w:rPr>
      <w:t>10</w:t>
    </w:r>
    <w:r w:rsidRPr="006514ED">
      <w:rPr>
        <w:rStyle w:val="PageNumber"/>
        <w:noProof/>
        <w:szCs w:val="20"/>
      </w:rPr>
      <w:fldChar w:fldCharType="end"/>
    </w:r>
    <w:r w:rsidRPr="006514ED">
      <w:rPr>
        <w:rStyle w:val="PageNumber"/>
        <w:rFonts w:cs="Calibri"/>
        <w:szCs w:val="20"/>
      </w:rPr>
      <w:tab/>
    </w:r>
    <w:r w:rsidRPr="006514ED">
      <w:rPr>
        <w:rStyle w:val="PageNumber"/>
        <w:rFonts w:cs="Calibri"/>
        <w:szCs w:val="20"/>
      </w:rPr>
      <w:tab/>
      <w:t xml:space="preserve">             </w:t>
    </w:r>
    <w:r w:rsidRPr="006514ED">
      <w:rPr>
        <w:rStyle w:val="PageNumber"/>
        <w:rFonts w:cs="Calibri"/>
        <w:szCs w:val="20"/>
      </w:rPr>
      <w:tab/>
    </w:r>
    <w:r w:rsidR="00045A10">
      <w:rPr>
        <w:rStyle w:val="PageNumber"/>
        <w:rFonts w:cs="Calibri"/>
        <w:szCs w:val="20"/>
      </w:rPr>
      <w:tab/>
    </w:r>
    <w:r w:rsidRPr="006514ED">
      <w:rPr>
        <w:rStyle w:val="PageNumber"/>
        <w:rFonts w:cs="Calibri"/>
        <w:szCs w:val="20"/>
      </w:rPr>
      <w:t xml:space="preserve"> </w:t>
    </w:r>
    <w:r w:rsidRPr="006514ED">
      <w:rPr>
        <w:rStyle w:val="PageNumber"/>
        <w:rFonts w:cs="Calibri"/>
        <w:szCs w:val="20"/>
      </w:rPr>
      <w:fldChar w:fldCharType="begin"/>
    </w:r>
    <w:r w:rsidRPr="006514ED">
      <w:rPr>
        <w:rStyle w:val="PageNumber"/>
        <w:rFonts w:cs="Calibri"/>
        <w:szCs w:val="20"/>
      </w:rPr>
      <w:instrText xml:space="preserve">DATE \@ "MMMM d, yyyy" \* Mergeformat </w:instrText>
    </w:r>
    <w:r w:rsidRPr="006514ED">
      <w:rPr>
        <w:rStyle w:val="PageNumber"/>
        <w:rFonts w:cs="Calibri"/>
        <w:szCs w:val="20"/>
      </w:rPr>
      <w:fldChar w:fldCharType="separate"/>
    </w:r>
    <w:r w:rsidR="007B77D9">
      <w:rPr>
        <w:rStyle w:val="PageNumber"/>
        <w:rFonts w:cs="Calibri"/>
        <w:noProof/>
        <w:szCs w:val="20"/>
      </w:rPr>
      <w:t>November 23, 2016</w:t>
    </w:r>
    <w:r w:rsidRPr="006514ED">
      <w:rPr>
        <w:rStyle w:val="PageNumber"/>
        <w:rFonts w:cs="Calibri"/>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A0814" w14:textId="77777777" w:rsidR="00CF07A8" w:rsidRDefault="00CF07A8" w:rsidP="0084075D">
      <w:pPr>
        <w:spacing w:after="0" w:line="240" w:lineRule="auto"/>
      </w:pPr>
      <w:r>
        <w:separator/>
      </w:r>
    </w:p>
  </w:footnote>
  <w:footnote w:type="continuationSeparator" w:id="0">
    <w:p w14:paraId="03E2441C" w14:textId="77777777" w:rsidR="00CF07A8" w:rsidRDefault="00CF07A8" w:rsidP="00840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D3199" w14:textId="528598A7" w:rsidR="007B77D9" w:rsidRDefault="007B77D9" w:rsidP="007B77D9">
    <w:pPr>
      <w:pStyle w:val="BodyText"/>
      <w:spacing w:before="0" w:after="0"/>
      <w:jc w:val="left"/>
      <w:rPr>
        <w:color w:val="381F6B"/>
        <w:sz w:val="64"/>
        <w:szCs w:val="64"/>
      </w:rPr>
    </w:pPr>
    <w:r w:rsidRPr="007B77D9">
      <w:rPr>
        <w:color w:val="381F6B"/>
        <w:sz w:val="64"/>
        <w:szCs w:val="64"/>
      </w:rPr>
      <w:drawing>
        <wp:anchor distT="0" distB="0" distL="114300" distR="114300" simplePos="0" relativeHeight="251660288" behindDoc="1" locked="0" layoutInCell="1" allowOverlap="1" wp14:anchorId="3EF34578" wp14:editId="39642EF7">
          <wp:simplePos x="0" y="0"/>
          <wp:positionH relativeFrom="margin">
            <wp:posOffset>4257675</wp:posOffset>
          </wp:positionH>
          <wp:positionV relativeFrom="paragraph">
            <wp:posOffset>-171450</wp:posOffset>
          </wp:positionV>
          <wp:extent cx="1910715" cy="347345"/>
          <wp:effectExtent l="0" t="0" r="0" b="0"/>
          <wp:wrapTight wrapText="bothSides">
            <wp:wrapPolygon edited="0">
              <wp:start x="12275" y="0"/>
              <wp:lineTo x="0" y="0"/>
              <wp:lineTo x="0" y="18954"/>
              <wp:lineTo x="11198" y="20139"/>
              <wp:lineTo x="15721" y="20139"/>
              <wp:lineTo x="21320" y="18954"/>
              <wp:lineTo x="21320" y="0"/>
              <wp:lineTo x="16798" y="0"/>
              <wp:lineTo x="12275" y="0"/>
            </wp:wrapPolygon>
          </wp:wrapTight>
          <wp:docPr id="1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ed logo2.jpg"/>
                  <pic:cNvPicPr/>
                </pic:nvPicPr>
                <pic:blipFill>
                  <a:blip r:embed="rId1">
                    <a:extLst>
                      <a:ext uri="{28A0092B-C50C-407E-A947-70E740481C1C}">
                        <a14:useLocalDpi xmlns:a14="http://schemas.microsoft.com/office/drawing/2010/main" val="0"/>
                      </a:ext>
                    </a:extLst>
                  </a:blip>
                  <a:stretch>
                    <a:fillRect/>
                  </a:stretch>
                </pic:blipFill>
                <pic:spPr>
                  <a:xfrm>
                    <a:off x="0" y="0"/>
                    <a:ext cx="1910715" cy="347345"/>
                  </a:xfrm>
                  <a:prstGeom prst="rect">
                    <a:avLst/>
                  </a:prstGeom>
                </pic:spPr>
              </pic:pic>
            </a:graphicData>
          </a:graphic>
          <wp14:sizeRelH relativeFrom="margin">
            <wp14:pctWidth>0</wp14:pctWidth>
          </wp14:sizeRelH>
          <wp14:sizeRelV relativeFrom="margin">
            <wp14:pctHeight>0</wp14:pctHeight>
          </wp14:sizeRelV>
        </wp:anchor>
      </w:drawing>
    </w:r>
  </w:p>
  <w:p w14:paraId="322F70BB" w14:textId="5D856DA8" w:rsidR="001D019A" w:rsidRPr="00AB1BB0" w:rsidRDefault="007B77D9" w:rsidP="00AB1BB0">
    <w:pPr>
      <w:pStyle w:val="Heading1"/>
    </w:pPr>
    <w:r w:rsidRPr="00AB1BB0">
      <w:drawing>
        <wp:anchor distT="0" distB="0" distL="114300" distR="114300" simplePos="0" relativeHeight="251661312" behindDoc="1" locked="0" layoutInCell="1" allowOverlap="1" wp14:anchorId="0D0BC90A" wp14:editId="6328D120">
          <wp:simplePos x="0" y="0"/>
          <wp:positionH relativeFrom="column">
            <wp:posOffset>-1146175</wp:posOffset>
          </wp:positionH>
          <wp:positionV relativeFrom="paragraph">
            <wp:posOffset>24130</wp:posOffset>
          </wp:positionV>
          <wp:extent cx="762000" cy="9544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png"/>
                  <pic:cNvPicPr/>
                </pic:nvPicPr>
                <pic:blipFill>
                  <a:blip r:embed="rId2">
                    <a:extLst>
                      <a:ext uri="{28A0092B-C50C-407E-A947-70E740481C1C}">
                        <a14:useLocalDpi xmlns:a14="http://schemas.microsoft.com/office/drawing/2010/main" val="0"/>
                      </a:ext>
                    </a:extLst>
                  </a:blip>
                  <a:stretch>
                    <a:fillRect/>
                  </a:stretch>
                </pic:blipFill>
                <pic:spPr>
                  <a:xfrm>
                    <a:off x="0" y="0"/>
                    <a:ext cx="762000" cy="954405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001D019A" w:rsidRPr="00AB1BB0">
      <w:t>visionMobile</w:t>
    </w:r>
    <w:proofErr w:type="spellEnd"/>
    <w:proofErr w:type="gramEnd"/>
    <w:r w:rsidR="001D019A" w:rsidRPr="00AB1BB0">
      <w:t xml:space="preserve"> Designer </w:t>
    </w:r>
  </w:p>
  <w:p w14:paraId="2784B3E7" w14:textId="610475FF" w:rsidR="0084075D" w:rsidRPr="00AB1BB0" w:rsidRDefault="001D019A" w:rsidP="00AB1BB0">
    <w:pPr>
      <w:pStyle w:val="Heading1"/>
    </w:pPr>
    <w:r w:rsidRPr="00AB1BB0">
      <w:t xml:space="preserve">Overview and Talking Points </w:t>
    </w:r>
  </w:p>
  <w:p w14:paraId="5C2AEB2E" w14:textId="22C4B609" w:rsidR="007B77D9" w:rsidRPr="00AB1BB0" w:rsidRDefault="007B77D9" w:rsidP="007B77D9">
    <w:pPr>
      <w:pStyle w:val="BodyText"/>
      <w:spacing w:before="0" w:after="0"/>
      <w:jc w:val="left"/>
      <w:rPr>
        <w:snapToGrid w:val="0"/>
        <w:color w:val="381F6B"/>
        <w:w w:val="0"/>
        <w:sz w:val="64"/>
        <w:szCs w:val="64"/>
        <w:u w:color="000000"/>
        <w:bdr w:val="none" w:sz="0" w:space="0" w:color="000000"/>
        <w:shd w:val="clear" w:color="000000" w:fill="000000"/>
      </w:rPr>
    </w:pPr>
    <w:r>
      <mc:AlternateContent>
        <mc:Choice Requires="wps">
          <w:drawing>
            <wp:anchor distT="0" distB="0" distL="114300" distR="114300" simplePos="0" relativeHeight="251663360" behindDoc="0" locked="0" layoutInCell="1" allowOverlap="1" wp14:anchorId="16C38C9A" wp14:editId="09BC2D4D">
              <wp:simplePos x="0" y="0"/>
              <wp:positionH relativeFrom="column">
                <wp:posOffset>0</wp:posOffset>
              </wp:positionH>
              <wp:positionV relativeFrom="paragraph">
                <wp:posOffset>182880</wp:posOffset>
              </wp:positionV>
              <wp:extent cx="59436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rgbClr val="381F6B"/>
                        </a:solidFill>
                        <a:prstDash val="solid"/>
                      </a:ln>
                      <a:effectLst/>
                    </wps:spPr>
                    <wps:bodyPr/>
                  </wps:wsp>
                </a:graphicData>
              </a:graphic>
              <wp14:sizeRelH relativeFrom="margin">
                <wp14:pctWidth>0</wp14:pctWidth>
              </wp14:sizeRelH>
            </wp:anchor>
          </w:drawing>
        </mc:Choice>
        <mc:Fallback>
          <w:pict>
            <v:line id="Straight Connector 1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" strokecolor="#381f6b"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51979"/>
    <w:multiLevelType w:val="hybridMultilevel"/>
    <w:tmpl w:val="F69A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2478"/>
    <w:multiLevelType w:val="hybridMultilevel"/>
    <w:tmpl w:val="9FF0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A1595A"/>
    <w:multiLevelType w:val="hybridMultilevel"/>
    <w:tmpl w:val="21C8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F31F88"/>
    <w:multiLevelType w:val="hybridMultilevel"/>
    <w:tmpl w:val="DC962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ED4549"/>
    <w:multiLevelType w:val="hybridMultilevel"/>
    <w:tmpl w:val="810886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3143051A"/>
    <w:multiLevelType w:val="hybridMultilevel"/>
    <w:tmpl w:val="E7AE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603B75"/>
    <w:multiLevelType w:val="hybridMultilevel"/>
    <w:tmpl w:val="CCA0B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7B00C8C"/>
    <w:multiLevelType w:val="hybridMultilevel"/>
    <w:tmpl w:val="24540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CB21B1"/>
    <w:multiLevelType w:val="hybridMultilevel"/>
    <w:tmpl w:val="592A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1343C8"/>
    <w:multiLevelType w:val="hybridMultilevel"/>
    <w:tmpl w:val="1EF8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6F1EF7"/>
    <w:multiLevelType w:val="hybridMultilevel"/>
    <w:tmpl w:val="46A6C71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940D3"/>
    <w:multiLevelType w:val="hybridMultilevel"/>
    <w:tmpl w:val="35DA4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6C22D7"/>
    <w:multiLevelType w:val="hybridMultilevel"/>
    <w:tmpl w:val="7494C480"/>
    <w:lvl w:ilvl="0" w:tplc="E1AC37BC">
      <w:start w:val="1"/>
      <w:numFmt w:val="bullet"/>
      <w:lvlText w:val="•"/>
      <w:lvlJc w:val="left"/>
      <w:pPr>
        <w:tabs>
          <w:tab w:val="num" w:pos="720"/>
        </w:tabs>
        <w:ind w:left="720" w:hanging="360"/>
      </w:pPr>
      <w:rPr>
        <w:rFonts w:ascii="Arial" w:hAnsi="Arial" w:hint="default"/>
      </w:rPr>
    </w:lvl>
    <w:lvl w:ilvl="1" w:tplc="9A10FF32" w:tentative="1">
      <w:start w:val="1"/>
      <w:numFmt w:val="bullet"/>
      <w:lvlText w:val="•"/>
      <w:lvlJc w:val="left"/>
      <w:pPr>
        <w:tabs>
          <w:tab w:val="num" w:pos="1440"/>
        </w:tabs>
        <w:ind w:left="1440" w:hanging="360"/>
      </w:pPr>
      <w:rPr>
        <w:rFonts w:ascii="Arial" w:hAnsi="Arial" w:hint="default"/>
      </w:rPr>
    </w:lvl>
    <w:lvl w:ilvl="2" w:tplc="DA824B26" w:tentative="1">
      <w:start w:val="1"/>
      <w:numFmt w:val="bullet"/>
      <w:lvlText w:val="•"/>
      <w:lvlJc w:val="left"/>
      <w:pPr>
        <w:tabs>
          <w:tab w:val="num" w:pos="2160"/>
        </w:tabs>
        <w:ind w:left="2160" w:hanging="360"/>
      </w:pPr>
      <w:rPr>
        <w:rFonts w:ascii="Arial" w:hAnsi="Arial" w:hint="default"/>
      </w:rPr>
    </w:lvl>
    <w:lvl w:ilvl="3" w:tplc="761812DA" w:tentative="1">
      <w:start w:val="1"/>
      <w:numFmt w:val="bullet"/>
      <w:lvlText w:val="•"/>
      <w:lvlJc w:val="left"/>
      <w:pPr>
        <w:tabs>
          <w:tab w:val="num" w:pos="2880"/>
        </w:tabs>
        <w:ind w:left="2880" w:hanging="360"/>
      </w:pPr>
      <w:rPr>
        <w:rFonts w:ascii="Arial" w:hAnsi="Arial" w:hint="default"/>
      </w:rPr>
    </w:lvl>
    <w:lvl w:ilvl="4" w:tplc="88604106" w:tentative="1">
      <w:start w:val="1"/>
      <w:numFmt w:val="bullet"/>
      <w:lvlText w:val="•"/>
      <w:lvlJc w:val="left"/>
      <w:pPr>
        <w:tabs>
          <w:tab w:val="num" w:pos="3600"/>
        </w:tabs>
        <w:ind w:left="3600" w:hanging="360"/>
      </w:pPr>
      <w:rPr>
        <w:rFonts w:ascii="Arial" w:hAnsi="Arial" w:hint="default"/>
      </w:rPr>
    </w:lvl>
    <w:lvl w:ilvl="5" w:tplc="E0FA6402" w:tentative="1">
      <w:start w:val="1"/>
      <w:numFmt w:val="bullet"/>
      <w:lvlText w:val="•"/>
      <w:lvlJc w:val="left"/>
      <w:pPr>
        <w:tabs>
          <w:tab w:val="num" w:pos="4320"/>
        </w:tabs>
        <w:ind w:left="4320" w:hanging="360"/>
      </w:pPr>
      <w:rPr>
        <w:rFonts w:ascii="Arial" w:hAnsi="Arial" w:hint="default"/>
      </w:rPr>
    </w:lvl>
    <w:lvl w:ilvl="6" w:tplc="2CDEBA72" w:tentative="1">
      <w:start w:val="1"/>
      <w:numFmt w:val="bullet"/>
      <w:lvlText w:val="•"/>
      <w:lvlJc w:val="left"/>
      <w:pPr>
        <w:tabs>
          <w:tab w:val="num" w:pos="5040"/>
        </w:tabs>
        <w:ind w:left="5040" w:hanging="360"/>
      </w:pPr>
      <w:rPr>
        <w:rFonts w:ascii="Arial" w:hAnsi="Arial" w:hint="default"/>
      </w:rPr>
    </w:lvl>
    <w:lvl w:ilvl="7" w:tplc="60340B12" w:tentative="1">
      <w:start w:val="1"/>
      <w:numFmt w:val="bullet"/>
      <w:lvlText w:val="•"/>
      <w:lvlJc w:val="left"/>
      <w:pPr>
        <w:tabs>
          <w:tab w:val="num" w:pos="5760"/>
        </w:tabs>
        <w:ind w:left="5760" w:hanging="360"/>
      </w:pPr>
      <w:rPr>
        <w:rFonts w:ascii="Arial" w:hAnsi="Arial" w:hint="default"/>
      </w:rPr>
    </w:lvl>
    <w:lvl w:ilvl="8" w:tplc="31CA9D90" w:tentative="1">
      <w:start w:val="1"/>
      <w:numFmt w:val="bullet"/>
      <w:lvlText w:val="•"/>
      <w:lvlJc w:val="left"/>
      <w:pPr>
        <w:tabs>
          <w:tab w:val="num" w:pos="6480"/>
        </w:tabs>
        <w:ind w:left="6480" w:hanging="360"/>
      </w:pPr>
      <w:rPr>
        <w:rFonts w:ascii="Arial" w:hAnsi="Arial" w:hint="default"/>
      </w:rPr>
    </w:lvl>
  </w:abstractNum>
  <w:abstractNum w:abstractNumId="13">
    <w:nsid w:val="43B70A1E"/>
    <w:multiLevelType w:val="hybridMultilevel"/>
    <w:tmpl w:val="C078574E"/>
    <w:lvl w:ilvl="0" w:tplc="DC147048">
      <w:start w:val="1"/>
      <w:numFmt w:val="bullet"/>
      <w:lvlText w:val="•"/>
      <w:lvlJc w:val="left"/>
      <w:pPr>
        <w:tabs>
          <w:tab w:val="num" w:pos="720"/>
        </w:tabs>
        <w:ind w:left="720" w:hanging="360"/>
      </w:pPr>
      <w:rPr>
        <w:rFonts w:ascii="Arial" w:hAnsi="Arial" w:hint="default"/>
      </w:rPr>
    </w:lvl>
    <w:lvl w:ilvl="1" w:tplc="0D76D690" w:tentative="1">
      <w:start w:val="1"/>
      <w:numFmt w:val="bullet"/>
      <w:lvlText w:val="•"/>
      <w:lvlJc w:val="left"/>
      <w:pPr>
        <w:tabs>
          <w:tab w:val="num" w:pos="1440"/>
        </w:tabs>
        <w:ind w:left="1440" w:hanging="360"/>
      </w:pPr>
      <w:rPr>
        <w:rFonts w:ascii="Arial" w:hAnsi="Arial" w:hint="default"/>
      </w:rPr>
    </w:lvl>
    <w:lvl w:ilvl="2" w:tplc="E5AA2FE0" w:tentative="1">
      <w:start w:val="1"/>
      <w:numFmt w:val="bullet"/>
      <w:lvlText w:val="•"/>
      <w:lvlJc w:val="left"/>
      <w:pPr>
        <w:tabs>
          <w:tab w:val="num" w:pos="2160"/>
        </w:tabs>
        <w:ind w:left="2160" w:hanging="360"/>
      </w:pPr>
      <w:rPr>
        <w:rFonts w:ascii="Arial" w:hAnsi="Arial" w:hint="default"/>
      </w:rPr>
    </w:lvl>
    <w:lvl w:ilvl="3" w:tplc="2F4A724A" w:tentative="1">
      <w:start w:val="1"/>
      <w:numFmt w:val="bullet"/>
      <w:lvlText w:val="•"/>
      <w:lvlJc w:val="left"/>
      <w:pPr>
        <w:tabs>
          <w:tab w:val="num" w:pos="2880"/>
        </w:tabs>
        <w:ind w:left="2880" w:hanging="360"/>
      </w:pPr>
      <w:rPr>
        <w:rFonts w:ascii="Arial" w:hAnsi="Arial" w:hint="default"/>
      </w:rPr>
    </w:lvl>
    <w:lvl w:ilvl="4" w:tplc="E0DCDDB6" w:tentative="1">
      <w:start w:val="1"/>
      <w:numFmt w:val="bullet"/>
      <w:lvlText w:val="•"/>
      <w:lvlJc w:val="left"/>
      <w:pPr>
        <w:tabs>
          <w:tab w:val="num" w:pos="3600"/>
        </w:tabs>
        <w:ind w:left="3600" w:hanging="360"/>
      </w:pPr>
      <w:rPr>
        <w:rFonts w:ascii="Arial" w:hAnsi="Arial" w:hint="default"/>
      </w:rPr>
    </w:lvl>
    <w:lvl w:ilvl="5" w:tplc="10CE28E4" w:tentative="1">
      <w:start w:val="1"/>
      <w:numFmt w:val="bullet"/>
      <w:lvlText w:val="•"/>
      <w:lvlJc w:val="left"/>
      <w:pPr>
        <w:tabs>
          <w:tab w:val="num" w:pos="4320"/>
        </w:tabs>
        <w:ind w:left="4320" w:hanging="360"/>
      </w:pPr>
      <w:rPr>
        <w:rFonts w:ascii="Arial" w:hAnsi="Arial" w:hint="default"/>
      </w:rPr>
    </w:lvl>
    <w:lvl w:ilvl="6" w:tplc="3BC42DE4" w:tentative="1">
      <w:start w:val="1"/>
      <w:numFmt w:val="bullet"/>
      <w:lvlText w:val="•"/>
      <w:lvlJc w:val="left"/>
      <w:pPr>
        <w:tabs>
          <w:tab w:val="num" w:pos="5040"/>
        </w:tabs>
        <w:ind w:left="5040" w:hanging="360"/>
      </w:pPr>
      <w:rPr>
        <w:rFonts w:ascii="Arial" w:hAnsi="Arial" w:hint="default"/>
      </w:rPr>
    </w:lvl>
    <w:lvl w:ilvl="7" w:tplc="0C52050A" w:tentative="1">
      <w:start w:val="1"/>
      <w:numFmt w:val="bullet"/>
      <w:lvlText w:val="•"/>
      <w:lvlJc w:val="left"/>
      <w:pPr>
        <w:tabs>
          <w:tab w:val="num" w:pos="5760"/>
        </w:tabs>
        <w:ind w:left="5760" w:hanging="360"/>
      </w:pPr>
      <w:rPr>
        <w:rFonts w:ascii="Arial" w:hAnsi="Arial" w:hint="default"/>
      </w:rPr>
    </w:lvl>
    <w:lvl w:ilvl="8" w:tplc="9744AF02" w:tentative="1">
      <w:start w:val="1"/>
      <w:numFmt w:val="bullet"/>
      <w:lvlText w:val="•"/>
      <w:lvlJc w:val="left"/>
      <w:pPr>
        <w:tabs>
          <w:tab w:val="num" w:pos="6480"/>
        </w:tabs>
        <w:ind w:left="6480" w:hanging="360"/>
      </w:pPr>
      <w:rPr>
        <w:rFonts w:ascii="Arial" w:hAnsi="Arial" w:hint="default"/>
      </w:rPr>
    </w:lvl>
  </w:abstractNum>
  <w:abstractNum w:abstractNumId="14">
    <w:nsid w:val="49BD29A6"/>
    <w:multiLevelType w:val="hybridMultilevel"/>
    <w:tmpl w:val="07F8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33345"/>
    <w:multiLevelType w:val="hybridMultilevel"/>
    <w:tmpl w:val="17E298DE"/>
    <w:lvl w:ilvl="0" w:tplc="F444936E">
      <w:start w:val="1"/>
      <w:numFmt w:val="bullet"/>
      <w:lvlText w:val="•"/>
      <w:lvlJc w:val="left"/>
      <w:pPr>
        <w:tabs>
          <w:tab w:val="num" w:pos="720"/>
        </w:tabs>
        <w:ind w:left="720" w:hanging="360"/>
      </w:pPr>
      <w:rPr>
        <w:rFonts w:ascii="Arial" w:hAnsi="Arial" w:hint="default"/>
      </w:rPr>
    </w:lvl>
    <w:lvl w:ilvl="1" w:tplc="59B4D734" w:tentative="1">
      <w:start w:val="1"/>
      <w:numFmt w:val="bullet"/>
      <w:lvlText w:val="•"/>
      <w:lvlJc w:val="left"/>
      <w:pPr>
        <w:tabs>
          <w:tab w:val="num" w:pos="1440"/>
        </w:tabs>
        <w:ind w:left="1440" w:hanging="360"/>
      </w:pPr>
      <w:rPr>
        <w:rFonts w:ascii="Arial" w:hAnsi="Arial" w:hint="default"/>
      </w:rPr>
    </w:lvl>
    <w:lvl w:ilvl="2" w:tplc="5E80BAE0" w:tentative="1">
      <w:start w:val="1"/>
      <w:numFmt w:val="bullet"/>
      <w:lvlText w:val="•"/>
      <w:lvlJc w:val="left"/>
      <w:pPr>
        <w:tabs>
          <w:tab w:val="num" w:pos="2160"/>
        </w:tabs>
        <w:ind w:left="2160" w:hanging="360"/>
      </w:pPr>
      <w:rPr>
        <w:rFonts w:ascii="Arial" w:hAnsi="Arial" w:hint="default"/>
      </w:rPr>
    </w:lvl>
    <w:lvl w:ilvl="3" w:tplc="9CE81362" w:tentative="1">
      <w:start w:val="1"/>
      <w:numFmt w:val="bullet"/>
      <w:lvlText w:val="•"/>
      <w:lvlJc w:val="left"/>
      <w:pPr>
        <w:tabs>
          <w:tab w:val="num" w:pos="2880"/>
        </w:tabs>
        <w:ind w:left="2880" w:hanging="360"/>
      </w:pPr>
      <w:rPr>
        <w:rFonts w:ascii="Arial" w:hAnsi="Arial" w:hint="default"/>
      </w:rPr>
    </w:lvl>
    <w:lvl w:ilvl="4" w:tplc="1722EACC" w:tentative="1">
      <w:start w:val="1"/>
      <w:numFmt w:val="bullet"/>
      <w:lvlText w:val="•"/>
      <w:lvlJc w:val="left"/>
      <w:pPr>
        <w:tabs>
          <w:tab w:val="num" w:pos="3600"/>
        </w:tabs>
        <w:ind w:left="3600" w:hanging="360"/>
      </w:pPr>
      <w:rPr>
        <w:rFonts w:ascii="Arial" w:hAnsi="Arial" w:hint="default"/>
      </w:rPr>
    </w:lvl>
    <w:lvl w:ilvl="5" w:tplc="2712641E" w:tentative="1">
      <w:start w:val="1"/>
      <w:numFmt w:val="bullet"/>
      <w:lvlText w:val="•"/>
      <w:lvlJc w:val="left"/>
      <w:pPr>
        <w:tabs>
          <w:tab w:val="num" w:pos="4320"/>
        </w:tabs>
        <w:ind w:left="4320" w:hanging="360"/>
      </w:pPr>
      <w:rPr>
        <w:rFonts w:ascii="Arial" w:hAnsi="Arial" w:hint="default"/>
      </w:rPr>
    </w:lvl>
    <w:lvl w:ilvl="6" w:tplc="557E3F04" w:tentative="1">
      <w:start w:val="1"/>
      <w:numFmt w:val="bullet"/>
      <w:lvlText w:val="•"/>
      <w:lvlJc w:val="left"/>
      <w:pPr>
        <w:tabs>
          <w:tab w:val="num" w:pos="5040"/>
        </w:tabs>
        <w:ind w:left="5040" w:hanging="360"/>
      </w:pPr>
      <w:rPr>
        <w:rFonts w:ascii="Arial" w:hAnsi="Arial" w:hint="default"/>
      </w:rPr>
    </w:lvl>
    <w:lvl w:ilvl="7" w:tplc="FAA648B0" w:tentative="1">
      <w:start w:val="1"/>
      <w:numFmt w:val="bullet"/>
      <w:lvlText w:val="•"/>
      <w:lvlJc w:val="left"/>
      <w:pPr>
        <w:tabs>
          <w:tab w:val="num" w:pos="5760"/>
        </w:tabs>
        <w:ind w:left="5760" w:hanging="360"/>
      </w:pPr>
      <w:rPr>
        <w:rFonts w:ascii="Arial" w:hAnsi="Arial" w:hint="default"/>
      </w:rPr>
    </w:lvl>
    <w:lvl w:ilvl="8" w:tplc="FE42ACF6" w:tentative="1">
      <w:start w:val="1"/>
      <w:numFmt w:val="bullet"/>
      <w:lvlText w:val="•"/>
      <w:lvlJc w:val="left"/>
      <w:pPr>
        <w:tabs>
          <w:tab w:val="num" w:pos="6480"/>
        </w:tabs>
        <w:ind w:left="6480" w:hanging="360"/>
      </w:pPr>
      <w:rPr>
        <w:rFonts w:ascii="Arial" w:hAnsi="Arial" w:hint="default"/>
      </w:rPr>
    </w:lvl>
  </w:abstractNum>
  <w:abstractNum w:abstractNumId="16">
    <w:nsid w:val="574E177F"/>
    <w:multiLevelType w:val="hybridMultilevel"/>
    <w:tmpl w:val="811A2A3A"/>
    <w:lvl w:ilvl="0" w:tplc="DC32F7FC">
      <w:start w:val="99"/>
      <w:numFmt w:val="bullet"/>
      <w:lvlText w:val="-"/>
      <w:lvlJc w:val="left"/>
      <w:pPr>
        <w:ind w:left="720" w:hanging="360"/>
      </w:pPr>
      <w:rPr>
        <w:rFonts w:ascii="Avenir-Light" w:eastAsia="Times New Roman" w:hAnsi="Avenir-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92430B"/>
    <w:multiLevelType w:val="hybridMultilevel"/>
    <w:tmpl w:val="72A2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3C221A"/>
    <w:multiLevelType w:val="hybridMultilevel"/>
    <w:tmpl w:val="146A6E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3636642"/>
    <w:multiLevelType w:val="hybridMultilevel"/>
    <w:tmpl w:val="9F2AA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3861FFD"/>
    <w:multiLevelType w:val="hybridMultilevel"/>
    <w:tmpl w:val="D27EC3F0"/>
    <w:lvl w:ilvl="0" w:tplc="6068D01E">
      <w:start w:val="1"/>
      <w:numFmt w:val="bullet"/>
      <w:lvlText w:val="•"/>
      <w:lvlJc w:val="left"/>
      <w:pPr>
        <w:tabs>
          <w:tab w:val="num" w:pos="720"/>
        </w:tabs>
        <w:ind w:left="720" w:hanging="360"/>
      </w:pPr>
      <w:rPr>
        <w:rFonts w:ascii="Arial" w:hAnsi="Arial" w:hint="default"/>
      </w:rPr>
    </w:lvl>
    <w:lvl w:ilvl="1" w:tplc="AB8E10E0" w:tentative="1">
      <w:start w:val="1"/>
      <w:numFmt w:val="bullet"/>
      <w:lvlText w:val="•"/>
      <w:lvlJc w:val="left"/>
      <w:pPr>
        <w:tabs>
          <w:tab w:val="num" w:pos="1440"/>
        </w:tabs>
        <w:ind w:left="1440" w:hanging="360"/>
      </w:pPr>
      <w:rPr>
        <w:rFonts w:ascii="Arial" w:hAnsi="Arial" w:hint="default"/>
      </w:rPr>
    </w:lvl>
    <w:lvl w:ilvl="2" w:tplc="B2FCF94E" w:tentative="1">
      <w:start w:val="1"/>
      <w:numFmt w:val="bullet"/>
      <w:lvlText w:val="•"/>
      <w:lvlJc w:val="left"/>
      <w:pPr>
        <w:tabs>
          <w:tab w:val="num" w:pos="2160"/>
        </w:tabs>
        <w:ind w:left="2160" w:hanging="360"/>
      </w:pPr>
      <w:rPr>
        <w:rFonts w:ascii="Arial" w:hAnsi="Arial" w:hint="default"/>
      </w:rPr>
    </w:lvl>
    <w:lvl w:ilvl="3" w:tplc="DE56441A" w:tentative="1">
      <w:start w:val="1"/>
      <w:numFmt w:val="bullet"/>
      <w:lvlText w:val="•"/>
      <w:lvlJc w:val="left"/>
      <w:pPr>
        <w:tabs>
          <w:tab w:val="num" w:pos="2880"/>
        </w:tabs>
        <w:ind w:left="2880" w:hanging="360"/>
      </w:pPr>
      <w:rPr>
        <w:rFonts w:ascii="Arial" w:hAnsi="Arial" w:hint="default"/>
      </w:rPr>
    </w:lvl>
    <w:lvl w:ilvl="4" w:tplc="FBAA413A" w:tentative="1">
      <w:start w:val="1"/>
      <w:numFmt w:val="bullet"/>
      <w:lvlText w:val="•"/>
      <w:lvlJc w:val="left"/>
      <w:pPr>
        <w:tabs>
          <w:tab w:val="num" w:pos="3600"/>
        </w:tabs>
        <w:ind w:left="3600" w:hanging="360"/>
      </w:pPr>
      <w:rPr>
        <w:rFonts w:ascii="Arial" w:hAnsi="Arial" w:hint="default"/>
      </w:rPr>
    </w:lvl>
    <w:lvl w:ilvl="5" w:tplc="BA362DA4" w:tentative="1">
      <w:start w:val="1"/>
      <w:numFmt w:val="bullet"/>
      <w:lvlText w:val="•"/>
      <w:lvlJc w:val="left"/>
      <w:pPr>
        <w:tabs>
          <w:tab w:val="num" w:pos="4320"/>
        </w:tabs>
        <w:ind w:left="4320" w:hanging="360"/>
      </w:pPr>
      <w:rPr>
        <w:rFonts w:ascii="Arial" w:hAnsi="Arial" w:hint="default"/>
      </w:rPr>
    </w:lvl>
    <w:lvl w:ilvl="6" w:tplc="5492C46C" w:tentative="1">
      <w:start w:val="1"/>
      <w:numFmt w:val="bullet"/>
      <w:lvlText w:val="•"/>
      <w:lvlJc w:val="left"/>
      <w:pPr>
        <w:tabs>
          <w:tab w:val="num" w:pos="5040"/>
        </w:tabs>
        <w:ind w:left="5040" w:hanging="360"/>
      </w:pPr>
      <w:rPr>
        <w:rFonts w:ascii="Arial" w:hAnsi="Arial" w:hint="default"/>
      </w:rPr>
    </w:lvl>
    <w:lvl w:ilvl="7" w:tplc="1DE89DF2" w:tentative="1">
      <w:start w:val="1"/>
      <w:numFmt w:val="bullet"/>
      <w:lvlText w:val="•"/>
      <w:lvlJc w:val="left"/>
      <w:pPr>
        <w:tabs>
          <w:tab w:val="num" w:pos="5760"/>
        </w:tabs>
        <w:ind w:left="5760" w:hanging="360"/>
      </w:pPr>
      <w:rPr>
        <w:rFonts w:ascii="Arial" w:hAnsi="Arial" w:hint="default"/>
      </w:rPr>
    </w:lvl>
    <w:lvl w:ilvl="8" w:tplc="FDD09E62" w:tentative="1">
      <w:start w:val="1"/>
      <w:numFmt w:val="bullet"/>
      <w:lvlText w:val="•"/>
      <w:lvlJc w:val="left"/>
      <w:pPr>
        <w:tabs>
          <w:tab w:val="num" w:pos="6480"/>
        </w:tabs>
        <w:ind w:left="6480" w:hanging="360"/>
      </w:pPr>
      <w:rPr>
        <w:rFonts w:ascii="Arial" w:hAnsi="Arial" w:hint="default"/>
      </w:rPr>
    </w:lvl>
  </w:abstractNum>
  <w:abstractNum w:abstractNumId="21">
    <w:nsid w:val="788269C3"/>
    <w:multiLevelType w:val="hybridMultilevel"/>
    <w:tmpl w:val="9766C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190160"/>
    <w:multiLevelType w:val="hybridMultilevel"/>
    <w:tmpl w:val="E8209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8D6282"/>
    <w:multiLevelType w:val="hybridMultilevel"/>
    <w:tmpl w:val="C6A2C102"/>
    <w:lvl w:ilvl="0" w:tplc="1870D840">
      <w:start w:val="1"/>
      <w:numFmt w:val="bullet"/>
      <w:lvlText w:val="•"/>
      <w:lvlJc w:val="left"/>
      <w:pPr>
        <w:tabs>
          <w:tab w:val="num" w:pos="720"/>
        </w:tabs>
        <w:ind w:left="720" w:hanging="360"/>
      </w:pPr>
      <w:rPr>
        <w:rFonts w:ascii="Arial" w:hAnsi="Arial" w:hint="default"/>
      </w:rPr>
    </w:lvl>
    <w:lvl w:ilvl="1" w:tplc="B428D68E" w:tentative="1">
      <w:start w:val="1"/>
      <w:numFmt w:val="bullet"/>
      <w:lvlText w:val="•"/>
      <w:lvlJc w:val="left"/>
      <w:pPr>
        <w:tabs>
          <w:tab w:val="num" w:pos="1440"/>
        </w:tabs>
        <w:ind w:left="1440" w:hanging="360"/>
      </w:pPr>
      <w:rPr>
        <w:rFonts w:ascii="Arial" w:hAnsi="Arial" w:hint="default"/>
      </w:rPr>
    </w:lvl>
    <w:lvl w:ilvl="2" w:tplc="BC744264" w:tentative="1">
      <w:start w:val="1"/>
      <w:numFmt w:val="bullet"/>
      <w:lvlText w:val="•"/>
      <w:lvlJc w:val="left"/>
      <w:pPr>
        <w:tabs>
          <w:tab w:val="num" w:pos="2160"/>
        </w:tabs>
        <w:ind w:left="2160" w:hanging="360"/>
      </w:pPr>
      <w:rPr>
        <w:rFonts w:ascii="Arial" w:hAnsi="Arial" w:hint="default"/>
      </w:rPr>
    </w:lvl>
    <w:lvl w:ilvl="3" w:tplc="7A4C5678" w:tentative="1">
      <w:start w:val="1"/>
      <w:numFmt w:val="bullet"/>
      <w:lvlText w:val="•"/>
      <w:lvlJc w:val="left"/>
      <w:pPr>
        <w:tabs>
          <w:tab w:val="num" w:pos="2880"/>
        </w:tabs>
        <w:ind w:left="2880" w:hanging="360"/>
      </w:pPr>
      <w:rPr>
        <w:rFonts w:ascii="Arial" w:hAnsi="Arial" w:hint="default"/>
      </w:rPr>
    </w:lvl>
    <w:lvl w:ilvl="4" w:tplc="89DAD05E" w:tentative="1">
      <w:start w:val="1"/>
      <w:numFmt w:val="bullet"/>
      <w:lvlText w:val="•"/>
      <w:lvlJc w:val="left"/>
      <w:pPr>
        <w:tabs>
          <w:tab w:val="num" w:pos="3600"/>
        </w:tabs>
        <w:ind w:left="3600" w:hanging="360"/>
      </w:pPr>
      <w:rPr>
        <w:rFonts w:ascii="Arial" w:hAnsi="Arial" w:hint="default"/>
      </w:rPr>
    </w:lvl>
    <w:lvl w:ilvl="5" w:tplc="21FE6E44" w:tentative="1">
      <w:start w:val="1"/>
      <w:numFmt w:val="bullet"/>
      <w:lvlText w:val="•"/>
      <w:lvlJc w:val="left"/>
      <w:pPr>
        <w:tabs>
          <w:tab w:val="num" w:pos="4320"/>
        </w:tabs>
        <w:ind w:left="4320" w:hanging="360"/>
      </w:pPr>
      <w:rPr>
        <w:rFonts w:ascii="Arial" w:hAnsi="Arial" w:hint="default"/>
      </w:rPr>
    </w:lvl>
    <w:lvl w:ilvl="6" w:tplc="C1823870" w:tentative="1">
      <w:start w:val="1"/>
      <w:numFmt w:val="bullet"/>
      <w:lvlText w:val="•"/>
      <w:lvlJc w:val="left"/>
      <w:pPr>
        <w:tabs>
          <w:tab w:val="num" w:pos="5040"/>
        </w:tabs>
        <w:ind w:left="5040" w:hanging="360"/>
      </w:pPr>
      <w:rPr>
        <w:rFonts w:ascii="Arial" w:hAnsi="Arial" w:hint="default"/>
      </w:rPr>
    </w:lvl>
    <w:lvl w:ilvl="7" w:tplc="7EC6E12C" w:tentative="1">
      <w:start w:val="1"/>
      <w:numFmt w:val="bullet"/>
      <w:lvlText w:val="•"/>
      <w:lvlJc w:val="left"/>
      <w:pPr>
        <w:tabs>
          <w:tab w:val="num" w:pos="5760"/>
        </w:tabs>
        <w:ind w:left="5760" w:hanging="360"/>
      </w:pPr>
      <w:rPr>
        <w:rFonts w:ascii="Arial" w:hAnsi="Arial" w:hint="default"/>
      </w:rPr>
    </w:lvl>
    <w:lvl w:ilvl="8" w:tplc="15D040FC" w:tentative="1">
      <w:start w:val="1"/>
      <w:numFmt w:val="bullet"/>
      <w:lvlText w:val="•"/>
      <w:lvlJc w:val="left"/>
      <w:pPr>
        <w:tabs>
          <w:tab w:val="num" w:pos="6480"/>
        </w:tabs>
        <w:ind w:left="6480" w:hanging="360"/>
      </w:pPr>
      <w:rPr>
        <w:rFonts w:ascii="Arial" w:hAnsi="Arial" w:hint="default"/>
      </w:rPr>
    </w:lvl>
  </w:abstractNum>
  <w:abstractNum w:abstractNumId="24">
    <w:nsid w:val="7C203114"/>
    <w:multiLevelType w:val="hybridMultilevel"/>
    <w:tmpl w:val="F7E00B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6"/>
  </w:num>
  <w:num w:numId="4">
    <w:abstractNumId w:val="6"/>
  </w:num>
  <w:num w:numId="5">
    <w:abstractNumId w:val="18"/>
  </w:num>
  <w:num w:numId="6">
    <w:abstractNumId w:val="24"/>
  </w:num>
  <w:num w:numId="7">
    <w:abstractNumId w:val="3"/>
  </w:num>
  <w:num w:numId="8">
    <w:abstractNumId w:val="10"/>
  </w:num>
  <w:num w:numId="9">
    <w:abstractNumId w:val="21"/>
  </w:num>
  <w:num w:numId="10">
    <w:abstractNumId w:val="5"/>
  </w:num>
  <w:num w:numId="11">
    <w:abstractNumId w:val="17"/>
  </w:num>
  <w:num w:numId="12">
    <w:abstractNumId w:val="7"/>
  </w:num>
  <w:num w:numId="13">
    <w:abstractNumId w:val="0"/>
  </w:num>
  <w:num w:numId="14">
    <w:abstractNumId w:val="15"/>
  </w:num>
  <w:num w:numId="15">
    <w:abstractNumId w:val="23"/>
  </w:num>
  <w:num w:numId="16">
    <w:abstractNumId w:val="13"/>
  </w:num>
  <w:num w:numId="17">
    <w:abstractNumId w:val="12"/>
  </w:num>
  <w:num w:numId="18">
    <w:abstractNumId w:val="20"/>
  </w:num>
  <w:num w:numId="19">
    <w:abstractNumId w:val="14"/>
  </w:num>
  <w:num w:numId="20">
    <w:abstractNumId w:val="4"/>
  </w:num>
  <w:num w:numId="21">
    <w:abstractNumId w:val="11"/>
  </w:num>
  <w:num w:numId="22">
    <w:abstractNumId w:val="2"/>
  </w:num>
  <w:num w:numId="23">
    <w:abstractNumId w:val="9"/>
  </w:num>
  <w:num w:numId="24">
    <w:abstractNumId w:val="19"/>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75D"/>
    <w:rsid w:val="00021A14"/>
    <w:rsid w:val="00045A10"/>
    <w:rsid w:val="000838C6"/>
    <w:rsid w:val="000B7A61"/>
    <w:rsid w:val="0010330C"/>
    <w:rsid w:val="00105B39"/>
    <w:rsid w:val="001D019A"/>
    <w:rsid w:val="001D1231"/>
    <w:rsid w:val="00253D7A"/>
    <w:rsid w:val="00301F8C"/>
    <w:rsid w:val="003243F8"/>
    <w:rsid w:val="003951BF"/>
    <w:rsid w:val="003B4916"/>
    <w:rsid w:val="003D20A0"/>
    <w:rsid w:val="004006F0"/>
    <w:rsid w:val="00421A9C"/>
    <w:rsid w:val="0046205D"/>
    <w:rsid w:val="004C3239"/>
    <w:rsid w:val="005104E6"/>
    <w:rsid w:val="00533434"/>
    <w:rsid w:val="005B0915"/>
    <w:rsid w:val="005F3E47"/>
    <w:rsid w:val="006514ED"/>
    <w:rsid w:val="0066785E"/>
    <w:rsid w:val="006A54A5"/>
    <w:rsid w:val="00704276"/>
    <w:rsid w:val="00715DF4"/>
    <w:rsid w:val="007337DC"/>
    <w:rsid w:val="007344DF"/>
    <w:rsid w:val="007B5AFD"/>
    <w:rsid w:val="007B77D9"/>
    <w:rsid w:val="007C1152"/>
    <w:rsid w:val="007F1AB5"/>
    <w:rsid w:val="0080174D"/>
    <w:rsid w:val="0084075D"/>
    <w:rsid w:val="008468B0"/>
    <w:rsid w:val="008A733D"/>
    <w:rsid w:val="00900C2D"/>
    <w:rsid w:val="0095064D"/>
    <w:rsid w:val="009946EB"/>
    <w:rsid w:val="009B794D"/>
    <w:rsid w:val="00A149E9"/>
    <w:rsid w:val="00A216D6"/>
    <w:rsid w:val="00AA7ABA"/>
    <w:rsid w:val="00AB1BB0"/>
    <w:rsid w:val="00AE11F9"/>
    <w:rsid w:val="00AE3AA1"/>
    <w:rsid w:val="00B1138A"/>
    <w:rsid w:val="00B723CF"/>
    <w:rsid w:val="00B926C0"/>
    <w:rsid w:val="00BA5B23"/>
    <w:rsid w:val="00C3416A"/>
    <w:rsid w:val="00C50D4D"/>
    <w:rsid w:val="00C649AE"/>
    <w:rsid w:val="00CF07A8"/>
    <w:rsid w:val="00D05926"/>
    <w:rsid w:val="00D30338"/>
    <w:rsid w:val="00D62A61"/>
    <w:rsid w:val="00DB5ABB"/>
    <w:rsid w:val="00DB6004"/>
    <w:rsid w:val="00E16904"/>
    <w:rsid w:val="00E31425"/>
    <w:rsid w:val="00E45B4F"/>
    <w:rsid w:val="00E50362"/>
    <w:rsid w:val="00EA39F7"/>
    <w:rsid w:val="00F8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87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8A"/>
  </w:style>
  <w:style w:type="paragraph" w:styleId="Heading1">
    <w:name w:val="heading 1"/>
    <w:basedOn w:val="BodyText"/>
    <w:next w:val="BodyText"/>
    <w:link w:val="Heading1Char"/>
    <w:qFormat/>
    <w:rsid w:val="00AB1BB0"/>
    <w:pPr>
      <w:spacing w:before="0" w:after="0"/>
      <w:jc w:val="left"/>
      <w:outlineLvl w:val="0"/>
    </w:pPr>
    <w:rPr>
      <w:color w:val="381F6B"/>
      <w:sz w:val="64"/>
      <w:szCs w:val="64"/>
    </w:rPr>
  </w:style>
  <w:style w:type="paragraph" w:styleId="Heading2">
    <w:name w:val="heading 2"/>
    <w:basedOn w:val="Normal"/>
    <w:next w:val="BodyText"/>
    <w:link w:val="Heading2Char"/>
    <w:qFormat/>
    <w:rsid w:val="00AB1BB0"/>
    <w:pPr>
      <w:keepNext/>
      <w:spacing w:before="240" w:after="60" w:line="240" w:lineRule="auto"/>
      <w:outlineLvl w:val="1"/>
    </w:pPr>
    <w:rPr>
      <w:rFonts w:ascii="Tahoma" w:eastAsia="Times New Roman" w:hAnsi="Tahoma" w:cs="Tahoma"/>
      <w:b/>
      <w:bCs/>
      <w:iCs/>
      <w:color w:val="381F6B"/>
      <w:sz w:val="24"/>
      <w:szCs w:val="24"/>
    </w:rPr>
  </w:style>
  <w:style w:type="paragraph" w:styleId="Heading3">
    <w:name w:val="heading 3"/>
    <w:basedOn w:val="Normal"/>
    <w:next w:val="Normal"/>
    <w:link w:val="Heading3Char"/>
    <w:uiPriority w:val="9"/>
    <w:semiHidden/>
    <w:unhideWhenUsed/>
    <w:qFormat/>
    <w:rsid w:val="008407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5D"/>
  </w:style>
  <w:style w:type="paragraph" w:styleId="Footer">
    <w:name w:val="footer"/>
    <w:basedOn w:val="Normal"/>
    <w:link w:val="FooterChar"/>
    <w:unhideWhenUsed/>
    <w:rsid w:val="0084075D"/>
    <w:pPr>
      <w:tabs>
        <w:tab w:val="center" w:pos="4680"/>
        <w:tab w:val="right" w:pos="9360"/>
      </w:tabs>
      <w:spacing w:after="0" w:line="240" w:lineRule="auto"/>
    </w:pPr>
  </w:style>
  <w:style w:type="character" w:customStyle="1" w:styleId="FooterChar">
    <w:name w:val="Footer Char"/>
    <w:basedOn w:val="DefaultParagraphFont"/>
    <w:link w:val="Footer"/>
    <w:rsid w:val="0084075D"/>
  </w:style>
  <w:style w:type="paragraph" w:styleId="BalloonText">
    <w:name w:val="Balloon Text"/>
    <w:basedOn w:val="Normal"/>
    <w:link w:val="BalloonTextChar"/>
    <w:uiPriority w:val="99"/>
    <w:semiHidden/>
    <w:unhideWhenUsed/>
    <w:rsid w:val="0084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5D"/>
    <w:rPr>
      <w:rFonts w:ascii="Tahoma" w:hAnsi="Tahoma" w:cs="Tahoma"/>
      <w:sz w:val="16"/>
      <w:szCs w:val="16"/>
    </w:rPr>
  </w:style>
  <w:style w:type="character" w:customStyle="1" w:styleId="Heading1Char">
    <w:name w:val="Heading 1 Char"/>
    <w:basedOn w:val="DefaultParagraphFont"/>
    <w:link w:val="Heading1"/>
    <w:rsid w:val="00AB1BB0"/>
    <w:rPr>
      <w:rFonts w:ascii="Tahoma" w:eastAsia="Times New Roman" w:hAnsi="Tahoma" w:cs="Tahoma"/>
      <w:color w:val="381F6B"/>
      <w:sz w:val="64"/>
      <w:szCs w:val="64"/>
    </w:rPr>
  </w:style>
  <w:style w:type="character" w:customStyle="1" w:styleId="Heading2Char">
    <w:name w:val="Heading 2 Char"/>
    <w:basedOn w:val="DefaultParagraphFont"/>
    <w:link w:val="Heading2"/>
    <w:rsid w:val="00AB1BB0"/>
    <w:rPr>
      <w:rFonts w:ascii="Tahoma" w:eastAsia="Times New Roman" w:hAnsi="Tahoma" w:cs="Tahoma"/>
      <w:b/>
      <w:bCs/>
      <w:iCs/>
      <w:color w:val="381F6B"/>
      <w:sz w:val="24"/>
      <w:szCs w:val="24"/>
    </w:rPr>
  </w:style>
  <w:style w:type="paragraph" w:styleId="BodyText">
    <w:name w:val="Body Text"/>
    <w:basedOn w:val="Normal"/>
    <w:link w:val="BodyTextChar1"/>
    <w:qFormat/>
    <w:rsid w:val="003B4916"/>
    <w:pPr>
      <w:spacing w:before="120" w:after="120" w:line="240" w:lineRule="auto"/>
      <w:jc w:val="both"/>
    </w:pPr>
    <w:rPr>
      <w:rFonts w:ascii="Tahoma" w:eastAsia="Times New Roman" w:hAnsi="Tahoma" w:cs="Tahoma"/>
      <w:sz w:val="20"/>
      <w:szCs w:val="24"/>
    </w:rPr>
  </w:style>
  <w:style w:type="character" w:customStyle="1" w:styleId="BodyTextChar">
    <w:name w:val="Body Text Char"/>
    <w:basedOn w:val="DefaultParagraphFont"/>
    <w:uiPriority w:val="99"/>
    <w:semiHidden/>
    <w:rsid w:val="0084075D"/>
  </w:style>
  <w:style w:type="character" w:customStyle="1" w:styleId="BodyTextChar1">
    <w:name w:val="Body Text Char1"/>
    <w:basedOn w:val="DefaultParagraphFont"/>
    <w:link w:val="BodyText"/>
    <w:rsid w:val="003B4916"/>
    <w:rPr>
      <w:rFonts w:ascii="Tahoma" w:eastAsia="Times New Roman" w:hAnsi="Tahoma" w:cs="Tahoma"/>
      <w:sz w:val="20"/>
      <w:szCs w:val="24"/>
    </w:rPr>
  </w:style>
  <w:style w:type="paragraph" w:customStyle="1" w:styleId="Heading3inTOC">
    <w:name w:val="Heading 3 in TOC"/>
    <w:basedOn w:val="Heading3"/>
    <w:qFormat/>
    <w:rsid w:val="0084075D"/>
    <w:pPr>
      <w:keepLines w:val="0"/>
      <w:spacing w:before="240" w:after="60" w:line="240" w:lineRule="auto"/>
      <w:jc w:val="both"/>
    </w:pPr>
    <w:rPr>
      <w:rFonts w:ascii="Avenir-Heavy" w:eastAsia="Times New Roman" w:hAnsi="Avenir-Heavy" w:cs="Times New Roman"/>
      <w:b w:val="0"/>
      <w:color w:val="EFA30B"/>
      <w:sz w:val="24"/>
      <w:szCs w:val="26"/>
      <w:u w:val="single"/>
    </w:rPr>
  </w:style>
  <w:style w:type="character" w:customStyle="1" w:styleId="Heading3Char">
    <w:name w:val="Heading 3 Char"/>
    <w:basedOn w:val="DefaultParagraphFont"/>
    <w:link w:val="Heading3"/>
    <w:uiPriority w:val="9"/>
    <w:semiHidden/>
    <w:rsid w:val="0084075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205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16D6"/>
    <w:rPr>
      <w:sz w:val="16"/>
      <w:szCs w:val="16"/>
    </w:rPr>
  </w:style>
  <w:style w:type="paragraph" w:styleId="CommentText">
    <w:name w:val="annotation text"/>
    <w:basedOn w:val="Normal"/>
    <w:link w:val="CommentTextChar"/>
    <w:uiPriority w:val="99"/>
    <w:semiHidden/>
    <w:unhideWhenUsed/>
    <w:rsid w:val="00A216D6"/>
    <w:pPr>
      <w:spacing w:line="240" w:lineRule="auto"/>
    </w:pPr>
    <w:rPr>
      <w:sz w:val="20"/>
      <w:szCs w:val="20"/>
    </w:rPr>
  </w:style>
  <w:style w:type="character" w:customStyle="1" w:styleId="CommentTextChar">
    <w:name w:val="Comment Text Char"/>
    <w:basedOn w:val="DefaultParagraphFont"/>
    <w:link w:val="CommentText"/>
    <w:uiPriority w:val="99"/>
    <w:semiHidden/>
    <w:rsid w:val="00A216D6"/>
    <w:rPr>
      <w:sz w:val="20"/>
      <w:szCs w:val="20"/>
    </w:rPr>
  </w:style>
  <w:style w:type="paragraph" w:styleId="CommentSubject">
    <w:name w:val="annotation subject"/>
    <w:basedOn w:val="CommentText"/>
    <w:next w:val="CommentText"/>
    <w:link w:val="CommentSubjectChar"/>
    <w:uiPriority w:val="99"/>
    <w:semiHidden/>
    <w:unhideWhenUsed/>
    <w:rsid w:val="00A216D6"/>
    <w:rPr>
      <w:b/>
      <w:bCs/>
    </w:rPr>
  </w:style>
  <w:style w:type="character" w:customStyle="1" w:styleId="CommentSubjectChar">
    <w:name w:val="Comment Subject Char"/>
    <w:basedOn w:val="CommentTextChar"/>
    <w:link w:val="CommentSubject"/>
    <w:uiPriority w:val="99"/>
    <w:semiHidden/>
    <w:rsid w:val="00A216D6"/>
    <w:rPr>
      <w:b/>
      <w:bCs/>
      <w:sz w:val="20"/>
      <w:szCs w:val="20"/>
    </w:rPr>
  </w:style>
  <w:style w:type="character" w:styleId="Hyperlink">
    <w:name w:val="Hyperlink"/>
    <w:basedOn w:val="DefaultParagraphFont"/>
    <w:uiPriority w:val="99"/>
    <w:unhideWhenUsed/>
    <w:rsid w:val="00DB5ABB"/>
    <w:rPr>
      <w:color w:val="0000FF" w:themeColor="hyperlink"/>
      <w:u w:val="single"/>
    </w:rPr>
  </w:style>
  <w:style w:type="character" w:styleId="PageNumber">
    <w:name w:val="page number"/>
    <w:rsid w:val="006514ED"/>
    <w:rPr>
      <w:sz w:val="20"/>
    </w:rPr>
  </w:style>
  <w:style w:type="character" w:customStyle="1" w:styleId="apple-converted-space">
    <w:name w:val="apple-converted-space"/>
    <w:basedOn w:val="DefaultParagraphFont"/>
    <w:rsid w:val="00C3416A"/>
  </w:style>
  <w:style w:type="paragraph" w:styleId="ListParagraph">
    <w:name w:val="List Paragraph"/>
    <w:basedOn w:val="Normal"/>
    <w:uiPriority w:val="34"/>
    <w:qFormat/>
    <w:rsid w:val="0066785E"/>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38A"/>
  </w:style>
  <w:style w:type="paragraph" w:styleId="Heading1">
    <w:name w:val="heading 1"/>
    <w:basedOn w:val="BodyText"/>
    <w:next w:val="BodyText"/>
    <w:link w:val="Heading1Char"/>
    <w:qFormat/>
    <w:rsid w:val="00AB1BB0"/>
    <w:pPr>
      <w:spacing w:before="0" w:after="0"/>
      <w:jc w:val="left"/>
      <w:outlineLvl w:val="0"/>
    </w:pPr>
    <w:rPr>
      <w:color w:val="381F6B"/>
      <w:sz w:val="64"/>
      <w:szCs w:val="64"/>
    </w:rPr>
  </w:style>
  <w:style w:type="paragraph" w:styleId="Heading2">
    <w:name w:val="heading 2"/>
    <w:basedOn w:val="Normal"/>
    <w:next w:val="BodyText"/>
    <w:link w:val="Heading2Char"/>
    <w:qFormat/>
    <w:rsid w:val="00AB1BB0"/>
    <w:pPr>
      <w:keepNext/>
      <w:spacing w:before="240" w:after="60" w:line="240" w:lineRule="auto"/>
      <w:outlineLvl w:val="1"/>
    </w:pPr>
    <w:rPr>
      <w:rFonts w:ascii="Tahoma" w:eastAsia="Times New Roman" w:hAnsi="Tahoma" w:cs="Tahoma"/>
      <w:b/>
      <w:bCs/>
      <w:iCs/>
      <w:color w:val="381F6B"/>
      <w:sz w:val="24"/>
      <w:szCs w:val="24"/>
    </w:rPr>
  </w:style>
  <w:style w:type="paragraph" w:styleId="Heading3">
    <w:name w:val="heading 3"/>
    <w:basedOn w:val="Normal"/>
    <w:next w:val="Normal"/>
    <w:link w:val="Heading3Char"/>
    <w:uiPriority w:val="9"/>
    <w:semiHidden/>
    <w:unhideWhenUsed/>
    <w:qFormat/>
    <w:rsid w:val="008407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5D"/>
  </w:style>
  <w:style w:type="paragraph" w:styleId="Footer">
    <w:name w:val="footer"/>
    <w:basedOn w:val="Normal"/>
    <w:link w:val="FooterChar"/>
    <w:unhideWhenUsed/>
    <w:rsid w:val="0084075D"/>
    <w:pPr>
      <w:tabs>
        <w:tab w:val="center" w:pos="4680"/>
        <w:tab w:val="right" w:pos="9360"/>
      </w:tabs>
      <w:spacing w:after="0" w:line="240" w:lineRule="auto"/>
    </w:pPr>
  </w:style>
  <w:style w:type="character" w:customStyle="1" w:styleId="FooterChar">
    <w:name w:val="Footer Char"/>
    <w:basedOn w:val="DefaultParagraphFont"/>
    <w:link w:val="Footer"/>
    <w:rsid w:val="0084075D"/>
  </w:style>
  <w:style w:type="paragraph" w:styleId="BalloonText">
    <w:name w:val="Balloon Text"/>
    <w:basedOn w:val="Normal"/>
    <w:link w:val="BalloonTextChar"/>
    <w:uiPriority w:val="99"/>
    <w:semiHidden/>
    <w:unhideWhenUsed/>
    <w:rsid w:val="0084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5D"/>
    <w:rPr>
      <w:rFonts w:ascii="Tahoma" w:hAnsi="Tahoma" w:cs="Tahoma"/>
      <w:sz w:val="16"/>
      <w:szCs w:val="16"/>
    </w:rPr>
  </w:style>
  <w:style w:type="character" w:customStyle="1" w:styleId="Heading1Char">
    <w:name w:val="Heading 1 Char"/>
    <w:basedOn w:val="DefaultParagraphFont"/>
    <w:link w:val="Heading1"/>
    <w:rsid w:val="00AB1BB0"/>
    <w:rPr>
      <w:rFonts w:ascii="Tahoma" w:eastAsia="Times New Roman" w:hAnsi="Tahoma" w:cs="Tahoma"/>
      <w:color w:val="381F6B"/>
      <w:sz w:val="64"/>
      <w:szCs w:val="64"/>
    </w:rPr>
  </w:style>
  <w:style w:type="character" w:customStyle="1" w:styleId="Heading2Char">
    <w:name w:val="Heading 2 Char"/>
    <w:basedOn w:val="DefaultParagraphFont"/>
    <w:link w:val="Heading2"/>
    <w:rsid w:val="00AB1BB0"/>
    <w:rPr>
      <w:rFonts w:ascii="Tahoma" w:eastAsia="Times New Roman" w:hAnsi="Tahoma" w:cs="Tahoma"/>
      <w:b/>
      <w:bCs/>
      <w:iCs/>
      <w:color w:val="381F6B"/>
      <w:sz w:val="24"/>
      <w:szCs w:val="24"/>
    </w:rPr>
  </w:style>
  <w:style w:type="paragraph" w:styleId="BodyText">
    <w:name w:val="Body Text"/>
    <w:basedOn w:val="Normal"/>
    <w:link w:val="BodyTextChar1"/>
    <w:qFormat/>
    <w:rsid w:val="003B4916"/>
    <w:pPr>
      <w:spacing w:before="120" w:after="120" w:line="240" w:lineRule="auto"/>
      <w:jc w:val="both"/>
    </w:pPr>
    <w:rPr>
      <w:rFonts w:ascii="Tahoma" w:eastAsia="Times New Roman" w:hAnsi="Tahoma" w:cs="Tahoma"/>
      <w:sz w:val="20"/>
      <w:szCs w:val="24"/>
    </w:rPr>
  </w:style>
  <w:style w:type="character" w:customStyle="1" w:styleId="BodyTextChar">
    <w:name w:val="Body Text Char"/>
    <w:basedOn w:val="DefaultParagraphFont"/>
    <w:uiPriority w:val="99"/>
    <w:semiHidden/>
    <w:rsid w:val="0084075D"/>
  </w:style>
  <w:style w:type="character" w:customStyle="1" w:styleId="BodyTextChar1">
    <w:name w:val="Body Text Char1"/>
    <w:basedOn w:val="DefaultParagraphFont"/>
    <w:link w:val="BodyText"/>
    <w:rsid w:val="003B4916"/>
    <w:rPr>
      <w:rFonts w:ascii="Tahoma" w:eastAsia="Times New Roman" w:hAnsi="Tahoma" w:cs="Tahoma"/>
      <w:sz w:val="20"/>
      <w:szCs w:val="24"/>
    </w:rPr>
  </w:style>
  <w:style w:type="paragraph" w:customStyle="1" w:styleId="Heading3inTOC">
    <w:name w:val="Heading 3 in TOC"/>
    <w:basedOn w:val="Heading3"/>
    <w:qFormat/>
    <w:rsid w:val="0084075D"/>
    <w:pPr>
      <w:keepLines w:val="0"/>
      <w:spacing w:before="240" w:after="60" w:line="240" w:lineRule="auto"/>
      <w:jc w:val="both"/>
    </w:pPr>
    <w:rPr>
      <w:rFonts w:ascii="Avenir-Heavy" w:eastAsia="Times New Roman" w:hAnsi="Avenir-Heavy" w:cs="Times New Roman"/>
      <w:b w:val="0"/>
      <w:color w:val="EFA30B"/>
      <w:sz w:val="24"/>
      <w:szCs w:val="26"/>
      <w:u w:val="single"/>
    </w:rPr>
  </w:style>
  <w:style w:type="character" w:customStyle="1" w:styleId="Heading3Char">
    <w:name w:val="Heading 3 Char"/>
    <w:basedOn w:val="DefaultParagraphFont"/>
    <w:link w:val="Heading3"/>
    <w:uiPriority w:val="9"/>
    <w:semiHidden/>
    <w:rsid w:val="0084075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46205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216D6"/>
    <w:rPr>
      <w:sz w:val="16"/>
      <w:szCs w:val="16"/>
    </w:rPr>
  </w:style>
  <w:style w:type="paragraph" w:styleId="CommentText">
    <w:name w:val="annotation text"/>
    <w:basedOn w:val="Normal"/>
    <w:link w:val="CommentTextChar"/>
    <w:uiPriority w:val="99"/>
    <w:semiHidden/>
    <w:unhideWhenUsed/>
    <w:rsid w:val="00A216D6"/>
    <w:pPr>
      <w:spacing w:line="240" w:lineRule="auto"/>
    </w:pPr>
    <w:rPr>
      <w:sz w:val="20"/>
      <w:szCs w:val="20"/>
    </w:rPr>
  </w:style>
  <w:style w:type="character" w:customStyle="1" w:styleId="CommentTextChar">
    <w:name w:val="Comment Text Char"/>
    <w:basedOn w:val="DefaultParagraphFont"/>
    <w:link w:val="CommentText"/>
    <w:uiPriority w:val="99"/>
    <w:semiHidden/>
    <w:rsid w:val="00A216D6"/>
    <w:rPr>
      <w:sz w:val="20"/>
      <w:szCs w:val="20"/>
    </w:rPr>
  </w:style>
  <w:style w:type="paragraph" w:styleId="CommentSubject">
    <w:name w:val="annotation subject"/>
    <w:basedOn w:val="CommentText"/>
    <w:next w:val="CommentText"/>
    <w:link w:val="CommentSubjectChar"/>
    <w:uiPriority w:val="99"/>
    <w:semiHidden/>
    <w:unhideWhenUsed/>
    <w:rsid w:val="00A216D6"/>
    <w:rPr>
      <w:b/>
      <w:bCs/>
    </w:rPr>
  </w:style>
  <w:style w:type="character" w:customStyle="1" w:styleId="CommentSubjectChar">
    <w:name w:val="Comment Subject Char"/>
    <w:basedOn w:val="CommentTextChar"/>
    <w:link w:val="CommentSubject"/>
    <w:uiPriority w:val="99"/>
    <w:semiHidden/>
    <w:rsid w:val="00A216D6"/>
    <w:rPr>
      <w:b/>
      <w:bCs/>
      <w:sz w:val="20"/>
      <w:szCs w:val="20"/>
    </w:rPr>
  </w:style>
  <w:style w:type="character" w:styleId="Hyperlink">
    <w:name w:val="Hyperlink"/>
    <w:basedOn w:val="DefaultParagraphFont"/>
    <w:uiPriority w:val="99"/>
    <w:unhideWhenUsed/>
    <w:rsid w:val="00DB5ABB"/>
    <w:rPr>
      <w:color w:val="0000FF" w:themeColor="hyperlink"/>
      <w:u w:val="single"/>
    </w:rPr>
  </w:style>
  <w:style w:type="character" w:styleId="PageNumber">
    <w:name w:val="page number"/>
    <w:rsid w:val="006514ED"/>
    <w:rPr>
      <w:sz w:val="20"/>
    </w:rPr>
  </w:style>
  <w:style w:type="character" w:customStyle="1" w:styleId="apple-converted-space">
    <w:name w:val="apple-converted-space"/>
    <w:basedOn w:val="DefaultParagraphFont"/>
    <w:rsid w:val="00C3416A"/>
  </w:style>
  <w:style w:type="paragraph" w:styleId="ListParagraph">
    <w:name w:val="List Paragraph"/>
    <w:basedOn w:val="Normal"/>
    <w:uiPriority w:val="34"/>
    <w:qFormat/>
    <w:rsid w:val="0066785E"/>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69198">
      <w:bodyDiv w:val="1"/>
      <w:marLeft w:val="0"/>
      <w:marRight w:val="0"/>
      <w:marTop w:val="0"/>
      <w:marBottom w:val="0"/>
      <w:divBdr>
        <w:top w:val="none" w:sz="0" w:space="0" w:color="auto"/>
        <w:left w:val="none" w:sz="0" w:space="0" w:color="auto"/>
        <w:bottom w:val="none" w:sz="0" w:space="0" w:color="auto"/>
        <w:right w:val="none" w:sz="0" w:space="0" w:color="auto"/>
      </w:divBdr>
      <w:divsChild>
        <w:div w:id="1634023414">
          <w:marLeft w:val="360"/>
          <w:marRight w:val="0"/>
          <w:marTop w:val="0"/>
          <w:marBottom w:val="0"/>
          <w:divBdr>
            <w:top w:val="none" w:sz="0" w:space="0" w:color="auto"/>
            <w:left w:val="none" w:sz="0" w:space="0" w:color="auto"/>
            <w:bottom w:val="none" w:sz="0" w:space="0" w:color="auto"/>
            <w:right w:val="none" w:sz="0" w:space="0" w:color="auto"/>
          </w:divBdr>
        </w:div>
        <w:div w:id="1592156126">
          <w:marLeft w:val="360"/>
          <w:marRight w:val="0"/>
          <w:marTop w:val="0"/>
          <w:marBottom w:val="0"/>
          <w:divBdr>
            <w:top w:val="none" w:sz="0" w:space="0" w:color="auto"/>
            <w:left w:val="none" w:sz="0" w:space="0" w:color="auto"/>
            <w:bottom w:val="none" w:sz="0" w:space="0" w:color="auto"/>
            <w:right w:val="none" w:sz="0" w:space="0" w:color="auto"/>
          </w:divBdr>
        </w:div>
        <w:div w:id="581456368">
          <w:marLeft w:val="360"/>
          <w:marRight w:val="0"/>
          <w:marTop w:val="0"/>
          <w:marBottom w:val="0"/>
          <w:divBdr>
            <w:top w:val="none" w:sz="0" w:space="0" w:color="auto"/>
            <w:left w:val="none" w:sz="0" w:space="0" w:color="auto"/>
            <w:bottom w:val="none" w:sz="0" w:space="0" w:color="auto"/>
            <w:right w:val="none" w:sz="0" w:space="0" w:color="auto"/>
          </w:divBdr>
        </w:div>
      </w:divsChild>
    </w:div>
    <w:div w:id="354380200">
      <w:bodyDiv w:val="1"/>
      <w:marLeft w:val="0"/>
      <w:marRight w:val="0"/>
      <w:marTop w:val="0"/>
      <w:marBottom w:val="0"/>
      <w:divBdr>
        <w:top w:val="none" w:sz="0" w:space="0" w:color="auto"/>
        <w:left w:val="none" w:sz="0" w:space="0" w:color="auto"/>
        <w:bottom w:val="none" w:sz="0" w:space="0" w:color="auto"/>
        <w:right w:val="none" w:sz="0" w:space="0" w:color="auto"/>
      </w:divBdr>
    </w:div>
    <w:div w:id="416026244">
      <w:bodyDiv w:val="1"/>
      <w:marLeft w:val="0"/>
      <w:marRight w:val="0"/>
      <w:marTop w:val="0"/>
      <w:marBottom w:val="0"/>
      <w:divBdr>
        <w:top w:val="none" w:sz="0" w:space="0" w:color="auto"/>
        <w:left w:val="none" w:sz="0" w:space="0" w:color="auto"/>
        <w:bottom w:val="none" w:sz="0" w:space="0" w:color="auto"/>
        <w:right w:val="none" w:sz="0" w:space="0" w:color="auto"/>
      </w:divBdr>
    </w:div>
    <w:div w:id="423845391">
      <w:bodyDiv w:val="1"/>
      <w:marLeft w:val="0"/>
      <w:marRight w:val="0"/>
      <w:marTop w:val="0"/>
      <w:marBottom w:val="0"/>
      <w:divBdr>
        <w:top w:val="none" w:sz="0" w:space="0" w:color="auto"/>
        <w:left w:val="none" w:sz="0" w:space="0" w:color="auto"/>
        <w:bottom w:val="none" w:sz="0" w:space="0" w:color="auto"/>
        <w:right w:val="none" w:sz="0" w:space="0" w:color="auto"/>
      </w:divBdr>
    </w:div>
    <w:div w:id="425269800">
      <w:bodyDiv w:val="1"/>
      <w:marLeft w:val="0"/>
      <w:marRight w:val="0"/>
      <w:marTop w:val="0"/>
      <w:marBottom w:val="0"/>
      <w:divBdr>
        <w:top w:val="none" w:sz="0" w:space="0" w:color="auto"/>
        <w:left w:val="none" w:sz="0" w:space="0" w:color="auto"/>
        <w:bottom w:val="none" w:sz="0" w:space="0" w:color="auto"/>
        <w:right w:val="none" w:sz="0" w:space="0" w:color="auto"/>
      </w:divBdr>
    </w:div>
    <w:div w:id="1080980622">
      <w:bodyDiv w:val="1"/>
      <w:marLeft w:val="0"/>
      <w:marRight w:val="0"/>
      <w:marTop w:val="0"/>
      <w:marBottom w:val="0"/>
      <w:divBdr>
        <w:top w:val="none" w:sz="0" w:space="0" w:color="auto"/>
        <w:left w:val="none" w:sz="0" w:space="0" w:color="auto"/>
        <w:bottom w:val="none" w:sz="0" w:space="0" w:color="auto"/>
        <w:right w:val="none" w:sz="0" w:space="0" w:color="auto"/>
      </w:divBdr>
    </w:div>
    <w:div w:id="1473014015">
      <w:bodyDiv w:val="1"/>
      <w:marLeft w:val="0"/>
      <w:marRight w:val="0"/>
      <w:marTop w:val="0"/>
      <w:marBottom w:val="0"/>
      <w:divBdr>
        <w:top w:val="none" w:sz="0" w:space="0" w:color="auto"/>
        <w:left w:val="none" w:sz="0" w:space="0" w:color="auto"/>
        <w:bottom w:val="none" w:sz="0" w:space="0" w:color="auto"/>
        <w:right w:val="none" w:sz="0" w:space="0" w:color="auto"/>
      </w:divBdr>
      <w:divsChild>
        <w:div w:id="1740058666">
          <w:marLeft w:val="360"/>
          <w:marRight w:val="0"/>
          <w:marTop w:val="0"/>
          <w:marBottom w:val="0"/>
          <w:divBdr>
            <w:top w:val="none" w:sz="0" w:space="0" w:color="auto"/>
            <w:left w:val="none" w:sz="0" w:space="0" w:color="auto"/>
            <w:bottom w:val="none" w:sz="0" w:space="0" w:color="auto"/>
            <w:right w:val="none" w:sz="0" w:space="0" w:color="auto"/>
          </w:divBdr>
        </w:div>
        <w:div w:id="967005248">
          <w:marLeft w:val="360"/>
          <w:marRight w:val="0"/>
          <w:marTop w:val="0"/>
          <w:marBottom w:val="0"/>
          <w:divBdr>
            <w:top w:val="none" w:sz="0" w:space="0" w:color="auto"/>
            <w:left w:val="none" w:sz="0" w:space="0" w:color="auto"/>
            <w:bottom w:val="none" w:sz="0" w:space="0" w:color="auto"/>
            <w:right w:val="none" w:sz="0" w:space="0" w:color="auto"/>
          </w:divBdr>
        </w:div>
        <w:div w:id="1602252043">
          <w:marLeft w:val="360"/>
          <w:marRight w:val="0"/>
          <w:marTop w:val="0"/>
          <w:marBottom w:val="0"/>
          <w:divBdr>
            <w:top w:val="none" w:sz="0" w:space="0" w:color="auto"/>
            <w:left w:val="none" w:sz="0" w:space="0" w:color="auto"/>
            <w:bottom w:val="none" w:sz="0" w:space="0" w:color="auto"/>
            <w:right w:val="none" w:sz="0" w:space="0" w:color="auto"/>
          </w:divBdr>
        </w:div>
        <w:div w:id="1599093280">
          <w:marLeft w:val="360"/>
          <w:marRight w:val="0"/>
          <w:marTop w:val="0"/>
          <w:marBottom w:val="0"/>
          <w:divBdr>
            <w:top w:val="none" w:sz="0" w:space="0" w:color="auto"/>
            <w:left w:val="none" w:sz="0" w:space="0" w:color="auto"/>
            <w:bottom w:val="none" w:sz="0" w:space="0" w:color="auto"/>
            <w:right w:val="none" w:sz="0" w:space="0" w:color="auto"/>
          </w:divBdr>
        </w:div>
        <w:div w:id="1568147148">
          <w:marLeft w:val="360"/>
          <w:marRight w:val="0"/>
          <w:marTop w:val="0"/>
          <w:marBottom w:val="0"/>
          <w:divBdr>
            <w:top w:val="none" w:sz="0" w:space="0" w:color="auto"/>
            <w:left w:val="none" w:sz="0" w:space="0" w:color="auto"/>
            <w:bottom w:val="none" w:sz="0" w:space="0" w:color="auto"/>
            <w:right w:val="none" w:sz="0" w:space="0" w:color="auto"/>
          </w:divBdr>
        </w:div>
        <w:div w:id="1006245718">
          <w:marLeft w:val="360"/>
          <w:marRight w:val="0"/>
          <w:marTop w:val="0"/>
          <w:marBottom w:val="0"/>
          <w:divBdr>
            <w:top w:val="none" w:sz="0" w:space="0" w:color="auto"/>
            <w:left w:val="none" w:sz="0" w:space="0" w:color="auto"/>
            <w:bottom w:val="none" w:sz="0" w:space="0" w:color="auto"/>
            <w:right w:val="none" w:sz="0" w:space="0" w:color="auto"/>
          </w:divBdr>
        </w:div>
      </w:divsChild>
    </w:div>
    <w:div w:id="1616864605">
      <w:bodyDiv w:val="1"/>
      <w:marLeft w:val="0"/>
      <w:marRight w:val="0"/>
      <w:marTop w:val="0"/>
      <w:marBottom w:val="0"/>
      <w:divBdr>
        <w:top w:val="none" w:sz="0" w:space="0" w:color="auto"/>
        <w:left w:val="none" w:sz="0" w:space="0" w:color="auto"/>
        <w:bottom w:val="none" w:sz="0" w:space="0" w:color="auto"/>
        <w:right w:val="none" w:sz="0" w:space="0" w:color="auto"/>
      </w:divBdr>
      <w:divsChild>
        <w:div w:id="1411390745">
          <w:marLeft w:val="360"/>
          <w:marRight w:val="0"/>
          <w:marTop w:val="0"/>
          <w:marBottom w:val="0"/>
          <w:divBdr>
            <w:top w:val="none" w:sz="0" w:space="0" w:color="auto"/>
            <w:left w:val="none" w:sz="0" w:space="0" w:color="auto"/>
            <w:bottom w:val="none" w:sz="0" w:space="0" w:color="auto"/>
            <w:right w:val="none" w:sz="0" w:space="0" w:color="auto"/>
          </w:divBdr>
        </w:div>
        <w:div w:id="174616254">
          <w:marLeft w:val="360"/>
          <w:marRight w:val="0"/>
          <w:marTop w:val="0"/>
          <w:marBottom w:val="0"/>
          <w:divBdr>
            <w:top w:val="none" w:sz="0" w:space="0" w:color="auto"/>
            <w:left w:val="none" w:sz="0" w:space="0" w:color="auto"/>
            <w:bottom w:val="none" w:sz="0" w:space="0" w:color="auto"/>
            <w:right w:val="none" w:sz="0" w:space="0" w:color="auto"/>
          </w:divBdr>
        </w:div>
        <w:div w:id="410006377">
          <w:marLeft w:val="360"/>
          <w:marRight w:val="0"/>
          <w:marTop w:val="0"/>
          <w:marBottom w:val="0"/>
          <w:divBdr>
            <w:top w:val="none" w:sz="0" w:space="0" w:color="auto"/>
            <w:left w:val="none" w:sz="0" w:space="0" w:color="auto"/>
            <w:bottom w:val="none" w:sz="0" w:space="0" w:color="auto"/>
            <w:right w:val="none" w:sz="0" w:space="0" w:color="auto"/>
          </w:divBdr>
        </w:div>
        <w:div w:id="1000081367">
          <w:marLeft w:val="360"/>
          <w:marRight w:val="0"/>
          <w:marTop w:val="0"/>
          <w:marBottom w:val="0"/>
          <w:divBdr>
            <w:top w:val="none" w:sz="0" w:space="0" w:color="auto"/>
            <w:left w:val="none" w:sz="0" w:space="0" w:color="auto"/>
            <w:bottom w:val="none" w:sz="0" w:space="0" w:color="auto"/>
            <w:right w:val="none" w:sz="0" w:space="0" w:color="auto"/>
          </w:divBdr>
        </w:div>
      </w:divsChild>
    </w:div>
    <w:div w:id="1716271258">
      <w:bodyDiv w:val="1"/>
      <w:marLeft w:val="0"/>
      <w:marRight w:val="0"/>
      <w:marTop w:val="0"/>
      <w:marBottom w:val="0"/>
      <w:divBdr>
        <w:top w:val="none" w:sz="0" w:space="0" w:color="auto"/>
        <w:left w:val="none" w:sz="0" w:space="0" w:color="auto"/>
        <w:bottom w:val="none" w:sz="0" w:space="0" w:color="auto"/>
        <w:right w:val="none" w:sz="0" w:space="0" w:color="auto"/>
      </w:divBdr>
      <w:divsChild>
        <w:div w:id="295570555">
          <w:marLeft w:val="446"/>
          <w:marRight w:val="0"/>
          <w:marTop w:val="0"/>
          <w:marBottom w:val="0"/>
          <w:divBdr>
            <w:top w:val="none" w:sz="0" w:space="0" w:color="auto"/>
            <w:left w:val="none" w:sz="0" w:space="0" w:color="auto"/>
            <w:bottom w:val="none" w:sz="0" w:space="0" w:color="auto"/>
            <w:right w:val="none" w:sz="0" w:space="0" w:color="auto"/>
          </w:divBdr>
        </w:div>
        <w:div w:id="177085141">
          <w:marLeft w:val="446"/>
          <w:marRight w:val="0"/>
          <w:marTop w:val="0"/>
          <w:marBottom w:val="0"/>
          <w:divBdr>
            <w:top w:val="none" w:sz="0" w:space="0" w:color="auto"/>
            <w:left w:val="none" w:sz="0" w:space="0" w:color="auto"/>
            <w:bottom w:val="none" w:sz="0" w:space="0" w:color="auto"/>
            <w:right w:val="none" w:sz="0" w:space="0" w:color="auto"/>
          </w:divBdr>
        </w:div>
        <w:div w:id="481312972">
          <w:marLeft w:val="446"/>
          <w:marRight w:val="0"/>
          <w:marTop w:val="0"/>
          <w:marBottom w:val="0"/>
          <w:divBdr>
            <w:top w:val="none" w:sz="0" w:space="0" w:color="auto"/>
            <w:left w:val="none" w:sz="0" w:space="0" w:color="auto"/>
            <w:bottom w:val="none" w:sz="0" w:space="0" w:color="auto"/>
            <w:right w:val="none" w:sz="0" w:space="0" w:color="auto"/>
          </w:divBdr>
        </w:div>
      </w:divsChild>
    </w:div>
    <w:div w:id="1784961286">
      <w:bodyDiv w:val="1"/>
      <w:marLeft w:val="0"/>
      <w:marRight w:val="0"/>
      <w:marTop w:val="0"/>
      <w:marBottom w:val="0"/>
      <w:divBdr>
        <w:top w:val="none" w:sz="0" w:space="0" w:color="auto"/>
        <w:left w:val="none" w:sz="0" w:space="0" w:color="auto"/>
        <w:bottom w:val="none" w:sz="0" w:space="0" w:color="auto"/>
        <w:right w:val="none" w:sz="0" w:space="0" w:color="auto"/>
      </w:divBdr>
      <w:divsChild>
        <w:div w:id="841238132">
          <w:marLeft w:val="446"/>
          <w:marRight w:val="0"/>
          <w:marTop w:val="0"/>
          <w:marBottom w:val="0"/>
          <w:divBdr>
            <w:top w:val="none" w:sz="0" w:space="0" w:color="auto"/>
            <w:left w:val="none" w:sz="0" w:space="0" w:color="auto"/>
            <w:bottom w:val="none" w:sz="0" w:space="0" w:color="auto"/>
            <w:right w:val="none" w:sz="0" w:space="0" w:color="auto"/>
          </w:divBdr>
        </w:div>
        <w:div w:id="1807700647">
          <w:marLeft w:val="446"/>
          <w:marRight w:val="0"/>
          <w:marTop w:val="0"/>
          <w:marBottom w:val="0"/>
          <w:divBdr>
            <w:top w:val="none" w:sz="0" w:space="0" w:color="auto"/>
            <w:left w:val="none" w:sz="0" w:space="0" w:color="auto"/>
            <w:bottom w:val="none" w:sz="0" w:space="0" w:color="auto"/>
            <w:right w:val="none" w:sz="0" w:space="0" w:color="auto"/>
          </w:divBdr>
        </w:div>
        <w:div w:id="1749036371">
          <w:marLeft w:val="446"/>
          <w:marRight w:val="0"/>
          <w:marTop w:val="0"/>
          <w:marBottom w:val="0"/>
          <w:divBdr>
            <w:top w:val="none" w:sz="0" w:space="0" w:color="auto"/>
            <w:left w:val="none" w:sz="0" w:space="0" w:color="auto"/>
            <w:bottom w:val="none" w:sz="0" w:space="0" w:color="auto"/>
            <w:right w:val="none" w:sz="0" w:space="0" w:color="auto"/>
          </w:divBdr>
        </w:div>
        <w:div w:id="474303056">
          <w:marLeft w:val="446"/>
          <w:marRight w:val="0"/>
          <w:marTop w:val="0"/>
          <w:marBottom w:val="0"/>
          <w:divBdr>
            <w:top w:val="none" w:sz="0" w:space="0" w:color="auto"/>
            <w:left w:val="none" w:sz="0" w:space="0" w:color="auto"/>
            <w:bottom w:val="none" w:sz="0" w:space="0" w:color="auto"/>
            <w:right w:val="none" w:sz="0" w:space="0" w:color="auto"/>
          </w:divBdr>
        </w:div>
      </w:divsChild>
    </w:div>
    <w:div w:id="1897622623">
      <w:bodyDiv w:val="1"/>
      <w:marLeft w:val="0"/>
      <w:marRight w:val="0"/>
      <w:marTop w:val="0"/>
      <w:marBottom w:val="0"/>
      <w:divBdr>
        <w:top w:val="none" w:sz="0" w:space="0" w:color="auto"/>
        <w:left w:val="none" w:sz="0" w:space="0" w:color="auto"/>
        <w:bottom w:val="none" w:sz="0" w:space="0" w:color="auto"/>
        <w:right w:val="none" w:sz="0" w:space="0" w:color="auto"/>
      </w:divBdr>
      <w:divsChild>
        <w:div w:id="1935212796">
          <w:marLeft w:val="360"/>
          <w:marRight w:val="0"/>
          <w:marTop w:val="0"/>
          <w:marBottom w:val="0"/>
          <w:divBdr>
            <w:top w:val="none" w:sz="0" w:space="0" w:color="auto"/>
            <w:left w:val="none" w:sz="0" w:space="0" w:color="auto"/>
            <w:bottom w:val="none" w:sz="0" w:space="0" w:color="auto"/>
            <w:right w:val="none" w:sz="0" w:space="0" w:color="auto"/>
          </w:divBdr>
        </w:div>
        <w:div w:id="1018389967">
          <w:marLeft w:val="360"/>
          <w:marRight w:val="0"/>
          <w:marTop w:val="0"/>
          <w:marBottom w:val="0"/>
          <w:divBdr>
            <w:top w:val="none" w:sz="0" w:space="0" w:color="auto"/>
            <w:left w:val="none" w:sz="0" w:space="0" w:color="auto"/>
            <w:bottom w:val="none" w:sz="0" w:space="0" w:color="auto"/>
            <w:right w:val="none" w:sz="0" w:space="0" w:color="auto"/>
          </w:divBdr>
        </w:div>
        <w:div w:id="1265262370">
          <w:marLeft w:val="360"/>
          <w:marRight w:val="0"/>
          <w:marTop w:val="0"/>
          <w:marBottom w:val="0"/>
          <w:divBdr>
            <w:top w:val="none" w:sz="0" w:space="0" w:color="auto"/>
            <w:left w:val="none" w:sz="0" w:space="0" w:color="auto"/>
            <w:bottom w:val="none" w:sz="0" w:space="0" w:color="auto"/>
            <w:right w:val="none" w:sz="0" w:space="0" w:color="auto"/>
          </w:divBdr>
        </w:div>
        <w:div w:id="67072324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ublin.ca.gov/"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Taleah Codrington</cp:lastModifiedBy>
  <cp:revision>4</cp:revision>
  <cp:lastPrinted>2016-01-26T17:28:00Z</cp:lastPrinted>
  <dcterms:created xsi:type="dcterms:W3CDTF">2016-11-11T21:19:00Z</dcterms:created>
  <dcterms:modified xsi:type="dcterms:W3CDTF">2016-11-23T17:07:00Z</dcterms:modified>
</cp:coreProperties>
</file>